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B51FF" w14:textId="77777777" w:rsidR="00E853C2" w:rsidRDefault="00E853C2" w:rsidP="00DC06F4">
      <w:pPr>
        <w:jc w:val="center"/>
      </w:pPr>
    </w:p>
    <w:p w14:paraId="31057A8E" w14:textId="77777777" w:rsidR="00DC06F4" w:rsidRDefault="00DC06F4" w:rsidP="00DC06F4">
      <w:pPr>
        <w:jc w:val="center"/>
      </w:pPr>
    </w:p>
    <w:p w14:paraId="3A3B6809" w14:textId="77777777" w:rsidR="00DC06F4" w:rsidRDefault="00DC06F4" w:rsidP="00DC06F4">
      <w:pPr>
        <w:jc w:val="center"/>
      </w:pPr>
    </w:p>
    <w:p w14:paraId="141301EE" w14:textId="77777777" w:rsidR="00DC06F4" w:rsidRDefault="00DC06F4" w:rsidP="00DC06F4">
      <w:pPr>
        <w:jc w:val="center"/>
      </w:pPr>
    </w:p>
    <w:p w14:paraId="383DC713" w14:textId="77777777" w:rsidR="00DC06F4" w:rsidRDefault="00DC06F4" w:rsidP="00DC06F4">
      <w:pPr>
        <w:jc w:val="center"/>
      </w:pPr>
    </w:p>
    <w:p w14:paraId="350B05E9" w14:textId="77777777" w:rsidR="00DC06F4" w:rsidRDefault="00DC06F4" w:rsidP="00DC06F4">
      <w:pPr>
        <w:jc w:val="center"/>
      </w:pPr>
    </w:p>
    <w:p w14:paraId="02EE859A" w14:textId="77777777" w:rsidR="00DC06F4" w:rsidRDefault="00DC06F4" w:rsidP="00DC06F4">
      <w:pPr>
        <w:jc w:val="center"/>
      </w:pPr>
    </w:p>
    <w:p w14:paraId="13882324" w14:textId="77777777" w:rsidR="00DC06F4" w:rsidRDefault="00DC06F4" w:rsidP="00DC06F4">
      <w:pPr>
        <w:jc w:val="center"/>
      </w:pPr>
    </w:p>
    <w:p w14:paraId="68B8C66A" w14:textId="77777777" w:rsidR="00DC06F4" w:rsidRDefault="00DC06F4" w:rsidP="00DC06F4">
      <w:pPr>
        <w:jc w:val="center"/>
      </w:pPr>
    </w:p>
    <w:p w14:paraId="13A0B30B" w14:textId="77777777" w:rsidR="006319EF" w:rsidRDefault="00DC06F4" w:rsidP="006319EF">
      <w:pPr>
        <w:spacing w:after="240"/>
        <w:jc w:val="center"/>
        <w:rPr>
          <w:sz w:val="32"/>
          <w:szCs w:val="36"/>
        </w:rPr>
      </w:pPr>
      <w:r w:rsidRPr="00DC06F4">
        <w:rPr>
          <w:sz w:val="32"/>
          <w:szCs w:val="36"/>
          <w:highlight w:val="yellow"/>
        </w:rPr>
        <w:t>CAMPUS NAME</w:t>
      </w:r>
    </w:p>
    <w:p w14:paraId="17015B01" w14:textId="0C729D33" w:rsidR="006319EF" w:rsidRPr="006319EF" w:rsidRDefault="006319EF" w:rsidP="006319EF">
      <w:pPr>
        <w:pStyle w:val="Headerblue"/>
        <w:rPr>
          <w:sz w:val="36"/>
          <w:szCs w:val="36"/>
        </w:rPr>
      </w:pPr>
      <w:r w:rsidRPr="006319EF">
        <w:rPr>
          <w:sz w:val="36"/>
          <w:szCs w:val="36"/>
        </w:rPr>
        <w:t xml:space="preserve">Academic </w:t>
      </w:r>
      <w:r w:rsidR="00F709C9">
        <w:rPr>
          <w:sz w:val="36"/>
          <w:szCs w:val="36"/>
        </w:rPr>
        <w:t>Priorities and Planning Statement</w:t>
      </w:r>
    </w:p>
    <w:p w14:paraId="2A0CFD12" w14:textId="75841B26" w:rsidR="006319EF" w:rsidRPr="00C70C5A" w:rsidRDefault="00DC06F4" w:rsidP="00DC06F4">
      <w:pPr>
        <w:jc w:val="center"/>
        <w:rPr>
          <w:b/>
          <w:bCs/>
          <w:sz w:val="28"/>
          <w:szCs w:val="32"/>
        </w:rPr>
      </w:pPr>
      <w:r w:rsidRPr="00C70C5A">
        <w:rPr>
          <w:b/>
          <w:bCs/>
          <w:sz w:val="28"/>
          <w:szCs w:val="32"/>
        </w:rPr>
        <w:t xml:space="preserve">Academic Year </w:t>
      </w:r>
      <w:r w:rsidR="00C70C5A" w:rsidRPr="00C70C5A">
        <w:rPr>
          <w:b/>
          <w:bCs/>
          <w:sz w:val="28"/>
          <w:szCs w:val="32"/>
        </w:rPr>
        <w:t>202</w:t>
      </w:r>
      <w:r w:rsidR="00EA2CF8">
        <w:rPr>
          <w:b/>
          <w:bCs/>
          <w:sz w:val="28"/>
          <w:szCs w:val="32"/>
        </w:rPr>
        <w:t>4</w:t>
      </w:r>
      <w:r w:rsidR="00BB64DC">
        <w:rPr>
          <w:b/>
          <w:bCs/>
          <w:sz w:val="28"/>
          <w:szCs w:val="32"/>
        </w:rPr>
        <w:t>-202</w:t>
      </w:r>
      <w:r w:rsidR="00EA2CF8">
        <w:rPr>
          <w:b/>
          <w:bCs/>
          <w:sz w:val="28"/>
          <w:szCs w:val="32"/>
        </w:rPr>
        <w:t>5</w:t>
      </w:r>
    </w:p>
    <w:p w14:paraId="4F556EDC" w14:textId="77777777" w:rsidR="00DC06F4" w:rsidRPr="006319EF" w:rsidRDefault="006319EF" w:rsidP="006319EF">
      <w:pPr>
        <w:spacing w:before="0"/>
        <w:rPr>
          <w:b/>
          <w:bCs/>
          <w:sz w:val="28"/>
          <w:szCs w:val="32"/>
          <w:highlight w:val="yellow"/>
        </w:rPr>
      </w:pPr>
      <w:r>
        <w:rPr>
          <w:b/>
          <w:bCs/>
          <w:sz w:val="28"/>
          <w:szCs w:val="32"/>
          <w:highlight w:val="yellow"/>
        </w:rPr>
        <w:br w:type="page"/>
      </w:r>
    </w:p>
    <w:p w14:paraId="62073790" w14:textId="0A36479F" w:rsidR="006319EF" w:rsidRPr="0061281E" w:rsidRDefault="00D84007" w:rsidP="0061281E">
      <w:pPr>
        <w:jc w:val="center"/>
        <w:rPr>
          <w:b/>
          <w:bCs/>
          <w:sz w:val="28"/>
          <w:szCs w:val="32"/>
        </w:rPr>
      </w:pPr>
      <w:r>
        <w:rPr>
          <w:b/>
          <w:bCs/>
          <w:i/>
          <w:iCs/>
          <w:noProof/>
          <w:sz w:val="28"/>
          <w:szCs w:val="32"/>
        </w:rPr>
        <w:lastRenderedPageBreak/>
        <mc:AlternateContent>
          <mc:Choice Requires="wps">
            <w:drawing>
              <wp:inline distT="0" distB="0" distL="0" distR="0" wp14:anchorId="0FF8AB16" wp14:editId="77496C8D">
                <wp:extent cx="6339840" cy="2430780"/>
                <wp:effectExtent l="0" t="0" r="22860" b="2667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2430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EF357E" w14:textId="51A91A2F" w:rsidR="000F46BE" w:rsidRPr="000F46BE" w:rsidRDefault="00D84007" w:rsidP="000F46BE">
                            <w:pPr>
                              <w:spacing w:before="0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0F46BE">
                              <w:rPr>
                                <w:rFonts w:cs="Calibri"/>
                                <w:sz w:val="24"/>
                                <w:szCs w:val="28"/>
                              </w:rPr>
                              <w:t xml:space="preserve">The Montana University System </w:t>
                            </w:r>
                            <w:r w:rsidR="00C52D36" w:rsidRPr="000F46BE">
                              <w:rPr>
                                <w:rFonts w:cs="Calibri"/>
                                <w:sz w:val="24"/>
                                <w:szCs w:val="28"/>
                              </w:rPr>
                              <w:t xml:space="preserve">(MUS) </w:t>
                            </w:r>
                            <w:r w:rsidRPr="000F46BE">
                              <w:rPr>
                                <w:rFonts w:cs="Calibri"/>
                                <w:sz w:val="24"/>
                                <w:szCs w:val="28"/>
                              </w:rPr>
                              <w:t>Board of Regents</w:t>
                            </w:r>
                            <w:r w:rsidR="00C52D36" w:rsidRPr="000F46BE">
                              <w:rPr>
                                <w:rFonts w:cs="Calibri"/>
                                <w:sz w:val="24"/>
                                <w:szCs w:val="28"/>
                              </w:rPr>
                              <w:t xml:space="preserve"> (BOR)</w:t>
                            </w:r>
                            <w:r w:rsidRPr="000F46BE">
                              <w:rPr>
                                <w:rFonts w:cs="Calibri"/>
                                <w:sz w:val="24"/>
                                <w:szCs w:val="28"/>
                              </w:rPr>
                              <w:t xml:space="preserve"> has requested additional context to support the decisions they make </w:t>
                            </w:r>
                            <w:r w:rsidR="00C52D36" w:rsidRPr="000F46BE">
                              <w:rPr>
                                <w:rFonts w:cs="Calibri"/>
                                <w:sz w:val="24"/>
                                <w:szCs w:val="28"/>
                              </w:rPr>
                              <w:t>regarding</w:t>
                            </w:r>
                            <w:r w:rsidRPr="000F46BE">
                              <w:rPr>
                                <w:rFonts w:cs="Calibri"/>
                                <w:sz w:val="24"/>
                                <w:szCs w:val="28"/>
                              </w:rPr>
                              <w:t xml:space="preserve"> “</w:t>
                            </w:r>
                            <w:r w:rsidR="0061281E" w:rsidRPr="000F46BE">
                              <w:rPr>
                                <w:rFonts w:cs="Calibri"/>
                                <w:sz w:val="24"/>
                                <w:szCs w:val="28"/>
                              </w:rPr>
                              <w:t>Request</w:t>
                            </w:r>
                            <w:r w:rsidRPr="000F46BE">
                              <w:rPr>
                                <w:rFonts w:cs="Calibri"/>
                                <w:sz w:val="24"/>
                                <w:szCs w:val="28"/>
                              </w:rPr>
                              <w:t xml:space="preserve">s to Plan” </w:t>
                            </w:r>
                            <w:r w:rsidR="00807070" w:rsidRPr="000F46BE">
                              <w:rPr>
                                <w:rFonts w:cs="Calibri"/>
                                <w:sz w:val="24"/>
                                <w:szCs w:val="28"/>
                              </w:rPr>
                              <w:t xml:space="preserve">for </w:t>
                            </w:r>
                            <w:r w:rsidRPr="000F46BE">
                              <w:rPr>
                                <w:rFonts w:cs="Calibri"/>
                                <w:sz w:val="24"/>
                                <w:szCs w:val="28"/>
                              </w:rPr>
                              <w:t xml:space="preserve">new academic programs </w:t>
                            </w:r>
                            <w:r w:rsidR="00807070" w:rsidRPr="000F46BE">
                              <w:rPr>
                                <w:rFonts w:cs="Calibri"/>
                                <w:sz w:val="24"/>
                                <w:szCs w:val="28"/>
                              </w:rPr>
                              <w:t>and research centers/institutes</w:t>
                            </w:r>
                            <w:r w:rsidRPr="000F46BE">
                              <w:rPr>
                                <w:rFonts w:cs="Calibri"/>
                                <w:sz w:val="24"/>
                                <w:szCs w:val="28"/>
                              </w:rPr>
                              <w:t xml:space="preserve">. </w:t>
                            </w:r>
                            <w:r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Toward that end, we ask that </w:t>
                            </w:r>
                            <w:r w:rsidR="004B73BC"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each </w:t>
                            </w:r>
                            <w:r w:rsidR="00ED2BA7"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>institution</w:t>
                            </w:r>
                            <w:r w:rsidR="0057121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202F9A"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>submit a report</w:t>
                            </w:r>
                            <w:r w:rsidR="000F46BE"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addressing all questions listed below</w:t>
                            </w:r>
                            <w:r w:rsidR="00202F9A"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>, no</w:t>
                            </w:r>
                            <w:r w:rsidR="000F46BE"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>t</w:t>
                            </w:r>
                            <w:r w:rsidR="00202F9A"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0F46BE"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>to</w:t>
                            </w:r>
                            <w:r w:rsidR="00202F9A"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0F46BE"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>exceed four</w:t>
                            </w:r>
                            <w:r w:rsidR="00202F9A"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9C0E8B"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>pages,</w:t>
                            </w:r>
                            <w:r w:rsidR="00ED2BA7"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0F46BE"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no later than </w:t>
                            </w:r>
                            <w:r w:rsidR="000F46BE"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 xml:space="preserve">5 p.m. on </w:t>
                            </w:r>
                            <w:r w:rsidR="00543912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Friday, Ju</w:t>
                            </w:r>
                            <w:r w:rsidR="00EA2CF8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ly 1</w:t>
                            </w:r>
                            <w:r w:rsidR="00924FF4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2</w:t>
                            </w:r>
                            <w:r w:rsidR="00543912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, 202</w:t>
                            </w:r>
                            <w:r w:rsidR="00EA2CF8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4</w:t>
                            </w:r>
                            <w:r w:rsidR="000F46BE"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61F842E9" w14:textId="77777777" w:rsidR="000F46BE" w:rsidRPr="000F46BE" w:rsidRDefault="000F46BE" w:rsidP="000F46BE">
                            <w:pPr>
                              <w:spacing w:before="0"/>
                              <w:rPr>
                                <w:rFonts w:cs="Calibri"/>
                                <w:sz w:val="24"/>
                                <w:szCs w:val="28"/>
                              </w:rPr>
                            </w:pPr>
                          </w:p>
                          <w:p w14:paraId="4C10BC6C" w14:textId="63A41878" w:rsidR="00DC06F4" w:rsidRPr="000F46BE" w:rsidRDefault="00DC06F4" w:rsidP="000F46BE">
                            <w:pPr>
                              <w:spacing w:before="0"/>
                              <w:rPr>
                                <w:rFonts w:cs="Calibri"/>
                                <w:sz w:val="24"/>
                                <w:szCs w:val="28"/>
                              </w:rPr>
                            </w:pPr>
                            <w:r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>Separately,</w:t>
                            </w:r>
                            <w:r w:rsidR="00F709C9"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please</w:t>
                            </w:r>
                            <w:r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fill-in the </w:t>
                            </w:r>
                            <w:r w:rsidR="00ED2BA7"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>F</w:t>
                            </w:r>
                            <w:r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orthcoming </w:t>
                            </w:r>
                            <w:r w:rsidR="00ED2BA7"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>A</w:t>
                            </w:r>
                            <w:r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cademic </w:t>
                            </w:r>
                            <w:r w:rsidR="00ED2BA7"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>P</w:t>
                            </w:r>
                            <w:r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roposals spreadsheet describing academic </w:t>
                            </w:r>
                            <w:r w:rsidR="00F709C9"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programs or </w:t>
                            </w:r>
                            <w:r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research </w:t>
                            </w:r>
                            <w:r w:rsidR="00F709C9"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>centers/institutes</w:t>
                            </w:r>
                            <w:r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that </w:t>
                            </w:r>
                            <w:r w:rsidR="00202F9A"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you </w:t>
                            </w:r>
                            <w:r w:rsidR="00807070"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>anticipate may proceed to the</w:t>
                            </w:r>
                            <w:r w:rsidR="00F709C9"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“</w:t>
                            </w:r>
                            <w:r w:rsidR="0061281E"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>Request</w:t>
                            </w:r>
                            <w:r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to </w:t>
                            </w:r>
                            <w:r w:rsidR="00F709C9"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>P</w:t>
                            </w:r>
                            <w:r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>lan</w:t>
                            </w:r>
                            <w:r w:rsidR="00F709C9"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>”</w:t>
                            </w:r>
                            <w:r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807070"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portion of the approval process </w:t>
                            </w:r>
                            <w:r w:rsidR="00F709C9"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>i</w:t>
                            </w:r>
                            <w:r w:rsidRPr="000F46BE">
                              <w:rPr>
                                <w:rFonts w:cs="Calibri"/>
                                <w:b/>
                                <w:bCs/>
                                <w:sz w:val="24"/>
                                <w:szCs w:val="28"/>
                              </w:rPr>
                              <w:t>n the next year.</w:t>
                            </w:r>
                            <w:r w:rsidRPr="000F46BE">
                              <w:rPr>
                                <w:rFonts w:cs="Calibri"/>
                                <w:sz w:val="24"/>
                                <w:szCs w:val="28"/>
                              </w:rPr>
                              <w:t xml:space="preserve"> Please include contact information for a campus lead on each anticipated proposal.</w:t>
                            </w:r>
                            <w:r w:rsidR="00807070" w:rsidRPr="000F46BE">
                              <w:rPr>
                                <w:rFonts w:cs="Calibri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202F9A" w:rsidRPr="000F46BE">
                              <w:rPr>
                                <w:rFonts w:cs="Calibri"/>
                                <w:sz w:val="24"/>
                                <w:szCs w:val="28"/>
                              </w:rPr>
                              <w:t>A proposal need not be listed</w:t>
                            </w:r>
                            <w:r w:rsidR="00ED2BA7" w:rsidRPr="000F46BE">
                              <w:rPr>
                                <w:rFonts w:cs="Calibri"/>
                                <w:sz w:val="24"/>
                                <w:szCs w:val="28"/>
                              </w:rPr>
                              <w:t xml:space="preserve"> in this report</w:t>
                            </w:r>
                            <w:r w:rsidR="00202F9A" w:rsidRPr="000F46BE">
                              <w:rPr>
                                <w:rFonts w:cs="Calibri"/>
                                <w:sz w:val="24"/>
                                <w:szCs w:val="28"/>
                              </w:rPr>
                              <w:t xml:space="preserve"> to proceed to the “</w:t>
                            </w:r>
                            <w:r w:rsidR="0061281E" w:rsidRPr="000F46BE">
                              <w:rPr>
                                <w:rFonts w:cs="Calibri"/>
                                <w:sz w:val="24"/>
                                <w:szCs w:val="28"/>
                              </w:rPr>
                              <w:t>Request</w:t>
                            </w:r>
                            <w:r w:rsidR="00202F9A" w:rsidRPr="000F46BE">
                              <w:rPr>
                                <w:rFonts w:cs="Calibri"/>
                                <w:sz w:val="24"/>
                                <w:szCs w:val="28"/>
                              </w:rPr>
                              <w:t xml:space="preserve"> to Plan” stage</w:t>
                            </w:r>
                            <w:r w:rsidR="000B71FD" w:rsidRPr="000F46BE">
                              <w:rPr>
                                <w:rFonts w:cs="Calibri"/>
                                <w:sz w:val="24"/>
                                <w:szCs w:val="28"/>
                              </w:rPr>
                              <w:t>. However,</w:t>
                            </w:r>
                            <w:r w:rsidR="00202F9A" w:rsidRPr="000F46BE">
                              <w:rPr>
                                <w:rFonts w:cs="Calibri"/>
                                <w:sz w:val="24"/>
                                <w:szCs w:val="28"/>
                              </w:rPr>
                              <w:t xml:space="preserve"> listing proposals likely to move forward is an appreciated courtesy intended to encourage early communication and collaboration.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F8AB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99.2pt;height:19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" fillcolor="white [3201]" strokeweight=".5pt">
                <v:textbox>
                  <w:txbxContent>
                    <w:p w14:paraId="03EF357E" w14:textId="51A91A2F" w:rsidR="000F46BE" w:rsidRPr="000F46BE" w:rsidRDefault="00D84007" w:rsidP="000F46BE">
                      <w:pPr>
                        <w:spacing w:before="0"/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</w:pPr>
                      <w:r w:rsidRPr="000F46BE">
                        <w:rPr>
                          <w:rFonts w:cs="Calibri"/>
                          <w:sz w:val="24"/>
                          <w:szCs w:val="28"/>
                        </w:rPr>
                        <w:t xml:space="preserve">The Montana University System </w:t>
                      </w:r>
                      <w:r w:rsidR="00C52D36" w:rsidRPr="000F46BE">
                        <w:rPr>
                          <w:rFonts w:cs="Calibri"/>
                          <w:sz w:val="24"/>
                          <w:szCs w:val="28"/>
                        </w:rPr>
                        <w:t xml:space="preserve">(MUS) </w:t>
                      </w:r>
                      <w:r w:rsidRPr="000F46BE">
                        <w:rPr>
                          <w:rFonts w:cs="Calibri"/>
                          <w:sz w:val="24"/>
                          <w:szCs w:val="28"/>
                        </w:rPr>
                        <w:t>Board of Regents</w:t>
                      </w:r>
                      <w:r w:rsidR="00C52D36" w:rsidRPr="000F46BE">
                        <w:rPr>
                          <w:rFonts w:cs="Calibri"/>
                          <w:sz w:val="24"/>
                          <w:szCs w:val="28"/>
                        </w:rPr>
                        <w:t xml:space="preserve"> (BOR)</w:t>
                      </w:r>
                      <w:r w:rsidRPr="000F46BE">
                        <w:rPr>
                          <w:rFonts w:cs="Calibri"/>
                          <w:sz w:val="24"/>
                          <w:szCs w:val="28"/>
                        </w:rPr>
                        <w:t xml:space="preserve"> has requested additional context to support the decisions they make </w:t>
                      </w:r>
                      <w:r w:rsidR="00C52D36" w:rsidRPr="000F46BE">
                        <w:rPr>
                          <w:rFonts w:cs="Calibri"/>
                          <w:sz w:val="24"/>
                          <w:szCs w:val="28"/>
                        </w:rPr>
                        <w:t>regarding</w:t>
                      </w:r>
                      <w:r w:rsidRPr="000F46BE">
                        <w:rPr>
                          <w:rFonts w:cs="Calibri"/>
                          <w:sz w:val="24"/>
                          <w:szCs w:val="28"/>
                        </w:rPr>
                        <w:t xml:space="preserve"> “</w:t>
                      </w:r>
                      <w:r w:rsidR="0061281E" w:rsidRPr="000F46BE">
                        <w:rPr>
                          <w:rFonts w:cs="Calibri"/>
                          <w:sz w:val="24"/>
                          <w:szCs w:val="28"/>
                        </w:rPr>
                        <w:t>Request</w:t>
                      </w:r>
                      <w:r w:rsidRPr="000F46BE">
                        <w:rPr>
                          <w:rFonts w:cs="Calibri"/>
                          <w:sz w:val="24"/>
                          <w:szCs w:val="28"/>
                        </w:rPr>
                        <w:t xml:space="preserve">s to Plan” </w:t>
                      </w:r>
                      <w:r w:rsidR="00807070" w:rsidRPr="000F46BE">
                        <w:rPr>
                          <w:rFonts w:cs="Calibri"/>
                          <w:sz w:val="24"/>
                          <w:szCs w:val="28"/>
                        </w:rPr>
                        <w:t xml:space="preserve">for </w:t>
                      </w:r>
                      <w:r w:rsidRPr="000F46BE">
                        <w:rPr>
                          <w:rFonts w:cs="Calibri"/>
                          <w:sz w:val="24"/>
                          <w:szCs w:val="28"/>
                        </w:rPr>
                        <w:t xml:space="preserve">new academic programs </w:t>
                      </w:r>
                      <w:r w:rsidR="00807070" w:rsidRPr="000F46BE">
                        <w:rPr>
                          <w:rFonts w:cs="Calibri"/>
                          <w:sz w:val="24"/>
                          <w:szCs w:val="28"/>
                        </w:rPr>
                        <w:t>and research centers/institutes</w:t>
                      </w:r>
                      <w:r w:rsidRPr="000F46BE">
                        <w:rPr>
                          <w:rFonts w:cs="Calibri"/>
                          <w:sz w:val="24"/>
                          <w:szCs w:val="28"/>
                        </w:rPr>
                        <w:t xml:space="preserve">. </w:t>
                      </w:r>
                      <w:r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 xml:space="preserve">Toward that end, we ask that </w:t>
                      </w:r>
                      <w:r w:rsidR="004B73BC"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 xml:space="preserve">each </w:t>
                      </w:r>
                      <w:r w:rsidR="00ED2BA7"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>institution</w:t>
                      </w:r>
                      <w:r w:rsidR="0057121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="00202F9A"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>submit a report</w:t>
                      </w:r>
                      <w:r w:rsidR="000F46BE"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 xml:space="preserve"> addressing all questions listed below</w:t>
                      </w:r>
                      <w:r w:rsidR="00202F9A"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>, no</w:t>
                      </w:r>
                      <w:r w:rsidR="000F46BE"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>t</w:t>
                      </w:r>
                      <w:r w:rsidR="00202F9A"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="000F46BE"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>to</w:t>
                      </w:r>
                      <w:r w:rsidR="00202F9A"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="000F46BE"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>exceed four</w:t>
                      </w:r>
                      <w:r w:rsidR="00202F9A"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="009C0E8B"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>pages,</w:t>
                      </w:r>
                      <w:r w:rsidR="00ED2BA7"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="000F46BE"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 xml:space="preserve">no later than </w:t>
                      </w:r>
                      <w:r w:rsidR="000F46BE"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  <w:u w:val="single"/>
                        </w:rPr>
                        <w:t xml:space="preserve">5 p.m. on </w:t>
                      </w:r>
                      <w:r w:rsidR="00543912">
                        <w:rPr>
                          <w:rFonts w:cs="Calibri"/>
                          <w:b/>
                          <w:bCs/>
                          <w:sz w:val="24"/>
                          <w:szCs w:val="28"/>
                          <w:u w:val="single"/>
                        </w:rPr>
                        <w:t>Friday, Ju</w:t>
                      </w:r>
                      <w:r w:rsidR="00EA2CF8">
                        <w:rPr>
                          <w:rFonts w:cs="Calibri"/>
                          <w:b/>
                          <w:bCs/>
                          <w:sz w:val="24"/>
                          <w:szCs w:val="28"/>
                          <w:u w:val="single"/>
                        </w:rPr>
                        <w:t>ly 1</w:t>
                      </w:r>
                      <w:r w:rsidR="00924FF4">
                        <w:rPr>
                          <w:rFonts w:cs="Calibri"/>
                          <w:b/>
                          <w:bCs/>
                          <w:sz w:val="24"/>
                          <w:szCs w:val="28"/>
                          <w:u w:val="single"/>
                        </w:rPr>
                        <w:t>2</w:t>
                      </w:r>
                      <w:r w:rsidR="00543912">
                        <w:rPr>
                          <w:rFonts w:cs="Calibri"/>
                          <w:b/>
                          <w:bCs/>
                          <w:sz w:val="24"/>
                          <w:szCs w:val="28"/>
                          <w:u w:val="single"/>
                        </w:rPr>
                        <w:t>, 202</w:t>
                      </w:r>
                      <w:r w:rsidR="00EA2CF8">
                        <w:rPr>
                          <w:rFonts w:cs="Calibri"/>
                          <w:b/>
                          <w:bCs/>
                          <w:sz w:val="24"/>
                          <w:szCs w:val="28"/>
                          <w:u w:val="single"/>
                        </w:rPr>
                        <w:t>4</w:t>
                      </w:r>
                      <w:r w:rsidR="000F46BE"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>.</w:t>
                      </w:r>
                    </w:p>
                    <w:p w14:paraId="61F842E9" w14:textId="77777777" w:rsidR="000F46BE" w:rsidRPr="000F46BE" w:rsidRDefault="000F46BE" w:rsidP="000F46BE">
                      <w:pPr>
                        <w:spacing w:before="0"/>
                        <w:rPr>
                          <w:rFonts w:cs="Calibri"/>
                          <w:sz w:val="24"/>
                          <w:szCs w:val="28"/>
                        </w:rPr>
                      </w:pPr>
                    </w:p>
                    <w:p w14:paraId="4C10BC6C" w14:textId="63A41878" w:rsidR="00DC06F4" w:rsidRPr="000F46BE" w:rsidRDefault="00DC06F4" w:rsidP="000F46BE">
                      <w:pPr>
                        <w:spacing w:before="0"/>
                        <w:rPr>
                          <w:rFonts w:cs="Calibri"/>
                          <w:sz w:val="24"/>
                          <w:szCs w:val="28"/>
                        </w:rPr>
                      </w:pPr>
                      <w:r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>Separately,</w:t>
                      </w:r>
                      <w:r w:rsidR="00F709C9"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 xml:space="preserve"> please</w:t>
                      </w:r>
                      <w:r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 xml:space="preserve"> fill-in the </w:t>
                      </w:r>
                      <w:r w:rsidR="00ED2BA7"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>F</w:t>
                      </w:r>
                      <w:r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 xml:space="preserve">orthcoming </w:t>
                      </w:r>
                      <w:r w:rsidR="00ED2BA7"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>A</w:t>
                      </w:r>
                      <w:r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 xml:space="preserve">cademic </w:t>
                      </w:r>
                      <w:r w:rsidR="00ED2BA7"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>P</w:t>
                      </w:r>
                      <w:r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 xml:space="preserve">roposals spreadsheet describing academic </w:t>
                      </w:r>
                      <w:r w:rsidR="00F709C9"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 xml:space="preserve">programs or </w:t>
                      </w:r>
                      <w:r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 xml:space="preserve">research </w:t>
                      </w:r>
                      <w:r w:rsidR="00F709C9"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>centers/institutes</w:t>
                      </w:r>
                      <w:r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 xml:space="preserve"> that </w:t>
                      </w:r>
                      <w:r w:rsidR="00202F9A"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 xml:space="preserve">you </w:t>
                      </w:r>
                      <w:r w:rsidR="00807070"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>anticipate may proceed to the</w:t>
                      </w:r>
                      <w:r w:rsidR="00F709C9"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 xml:space="preserve"> “</w:t>
                      </w:r>
                      <w:r w:rsidR="0061281E"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>Request</w:t>
                      </w:r>
                      <w:r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 xml:space="preserve"> to </w:t>
                      </w:r>
                      <w:r w:rsidR="00F709C9"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>P</w:t>
                      </w:r>
                      <w:r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>lan</w:t>
                      </w:r>
                      <w:r w:rsidR="00F709C9"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>”</w:t>
                      </w:r>
                      <w:r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="00807070"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 xml:space="preserve">portion of the approval process </w:t>
                      </w:r>
                      <w:r w:rsidR="00F709C9"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>i</w:t>
                      </w:r>
                      <w:r w:rsidRPr="000F46BE">
                        <w:rPr>
                          <w:rFonts w:cs="Calibri"/>
                          <w:b/>
                          <w:bCs/>
                          <w:sz w:val="24"/>
                          <w:szCs w:val="28"/>
                        </w:rPr>
                        <w:t>n the next year.</w:t>
                      </w:r>
                      <w:r w:rsidRPr="000F46BE">
                        <w:rPr>
                          <w:rFonts w:cs="Calibri"/>
                          <w:sz w:val="24"/>
                          <w:szCs w:val="28"/>
                        </w:rPr>
                        <w:t xml:space="preserve"> Please include contact information for a campus lead on each anticipated proposal.</w:t>
                      </w:r>
                      <w:r w:rsidR="00807070" w:rsidRPr="000F46BE">
                        <w:rPr>
                          <w:rFonts w:cs="Calibri"/>
                          <w:sz w:val="24"/>
                          <w:szCs w:val="28"/>
                        </w:rPr>
                        <w:t xml:space="preserve"> </w:t>
                      </w:r>
                      <w:r w:rsidR="00202F9A" w:rsidRPr="000F46BE">
                        <w:rPr>
                          <w:rFonts w:cs="Calibri"/>
                          <w:sz w:val="24"/>
                          <w:szCs w:val="28"/>
                        </w:rPr>
                        <w:t>A proposal need not be listed</w:t>
                      </w:r>
                      <w:r w:rsidR="00ED2BA7" w:rsidRPr="000F46BE">
                        <w:rPr>
                          <w:rFonts w:cs="Calibri"/>
                          <w:sz w:val="24"/>
                          <w:szCs w:val="28"/>
                        </w:rPr>
                        <w:t xml:space="preserve"> in this report</w:t>
                      </w:r>
                      <w:r w:rsidR="00202F9A" w:rsidRPr="000F46BE">
                        <w:rPr>
                          <w:rFonts w:cs="Calibri"/>
                          <w:sz w:val="24"/>
                          <w:szCs w:val="28"/>
                        </w:rPr>
                        <w:t xml:space="preserve"> to proceed to the “</w:t>
                      </w:r>
                      <w:r w:rsidR="0061281E" w:rsidRPr="000F46BE">
                        <w:rPr>
                          <w:rFonts w:cs="Calibri"/>
                          <w:sz w:val="24"/>
                          <w:szCs w:val="28"/>
                        </w:rPr>
                        <w:t>Request</w:t>
                      </w:r>
                      <w:r w:rsidR="00202F9A" w:rsidRPr="000F46BE">
                        <w:rPr>
                          <w:rFonts w:cs="Calibri"/>
                          <w:sz w:val="24"/>
                          <w:szCs w:val="28"/>
                        </w:rPr>
                        <w:t xml:space="preserve"> to Plan” stage</w:t>
                      </w:r>
                      <w:r w:rsidR="000B71FD" w:rsidRPr="000F46BE">
                        <w:rPr>
                          <w:rFonts w:cs="Calibri"/>
                          <w:sz w:val="24"/>
                          <w:szCs w:val="28"/>
                        </w:rPr>
                        <w:t>. However,</w:t>
                      </w:r>
                      <w:r w:rsidR="00202F9A" w:rsidRPr="000F46BE">
                        <w:rPr>
                          <w:rFonts w:cs="Calibri"/>
                          <w:sz w:val="24"/>
                          <w:szCs w:val="28"/>
                        </w:rPr>
                        <w:t xml:space="preserve"> listing proposals likely to move forward is an appreciated courtesy intended to encourage early communication and collaboration.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1F2D92" w14:textId="3B2241C5" w:rsidR="000B71FD" w:rsidRDefault="000B71FD" w:rsidP="000F46BE">
      <w:pPr>
        <w:spacing w:before="0"/>
        <w:rPr>
          <w:highlight w:val="yellow"/>
        </w:rPr>
      </w:pPr>
    </w:p>
    <w:p w14:paraId="2C41FFB4" w14:textId="77777777" w:rsidR="000F46BE" w:rsidRDefault="000F46BE" w:rsidP="000F46BE">
      <w:pPr>
        <w:spacing w:before="0"/>
        <w:rPr>
          <w:highlight w:val="yellow"/>
        </w:rPr>
      </w:pPr>
    </w:p>
    <w:p w14:paraId="1AAEB5B9" w14:textId="103D6DC2" w:rsidR="000F46BE" w:rsidRDefault="000F46BE" w:rsidP="000F46BE">
      <w:pPr>
        <w:pStyle w:val="Header"/>
        <w:numPr>
          <w:ilvl w:val="0"/>
          <w:numId w:val="4"/>
        </w:numPr>
      </w:pPr>
      <w:r>
        <w:t>Provide a high-level overview of your institution’s current academic priorities (instruction and research), with a focus on how those priorities fit the institutional mission and current strategic plan.</w:t>
      </w:r>
    </w:p>
    <w:p w14:paraId="0FA00EF4" w14:textId="77777777" w:rsidR="000F46BE" w:rsidRDefault="000F46BE" w:rsidP="000F46BE">
      <w:pPr>
        <w:spacing w:before="0"/>
      </w:pPr>
    </w:p>
    <w:p w14:paraId="73691BB5" w14:textId="3611F505" w:rsidR="000F46BE" w:rsidRDefault="000F46BE" w:rsidP="000F46BE">
      <w:pPr>
        <w:pStyle w:val="Header"/>
        <w:numPr>
          <w:ilvl w:val="0"/>
          <w:numId w:val="4"/>
        </w:numPr>
      </w:pPr>
      <w:r>
        <w:t>Provide a brief description of the process used determine these academic priorities.</w:t>
      </w:r>
    </w:p>
    <w:p w14:paraId="2E353561" w14:textId="77777777" w:rsidR="000F46BE" w:rsidRDefault="000F46BE" w:rsidP="000F46BE">
      <w:pPr>
        <w:spacing w:before="0"/>
      </w:pPr>
    </w:p>
    <w:p w14:paraId="483E857A" w14:textId="5DB43DA5" w:rsidR="000F46BE" w:rsidRDefault="000F46BE" w:rsidP="000F46BE">
      <w:pPr>
        <w:pStyle w:val="Header"/>
        <w:numPr>
          <w:ilvl w:val="0"/>
          <w:numId w:val="4"/>
        </w:numPr>
      </w:pPr>
      <w:r>
        <w:t>Provide a description highlighting new academic or research programing that your institution hopes to pursue in the coming year, with a focus on how those new programs will support your academic priorities.</w:t>
      </w:r>
    </w:p>
    <w:p w14:paraId="1FCA62DF" w14:textId="77777777" w:rsidR="000F46BE" w:rsidRDefault="000F46BE" w:rsidP="000F46BE">
      <w:pPr>
        <w:spacing w:before="0"/>
      </w:pPr>
    </w:p>
    <w:p w14:paraId="2F4E6DBC" w14:textId="640DA82C" w:rsidR="000F46BE" w:rsidRDefault="000F46BE" w:rsidP="000F46BE">
      <w:pPr>
        <w:pStyle w:val="Header"/>
        <w:numPr>
          <w:ilvl w:val="0"/>
          <w:numId w:val="4"/>
        </w:numPr>
      </w:pPr>
      <w:r>
        <w:t>If/where applicable, provide a high-level overview of areas that will be somewhat less prioritized, including any areas in which your institution will consider disinvestment, moratorium, and/or termination.</w:t>
      </w:r>
    </w:p>
    <w:p w14:paraId="5322133C" w14:textId="77777777" w:rsidR="000F46BE" w:rsidRDefault="000F46BE" w:rsidP="000F46BE">
      <w:pPr>
        <w:spacing w:before="0"/>
      </w:pPr>
    </w:p>
    <w:p w14:paraId="17A5128B" w14:textId="2C652237" w:rsidR="004458B1" w:rsidRDefault="000F46BE" w:rsidP="009968B1">
      <w:pPr>
        <w:pStyle w:val="Header"/>
        <w:numPr>
          <w:ilvl w:val="0"/>
          <w:numId w:val="4"/>
        </w:numPr>
      </w:pPr>
      <w:r>
        <w:t>Include additional details you find relevant for the BOR to consider as they make decisions about “Requests to Plan.”</w:t>
      </w:r>
    </w:p>
    <w:p w14:paraId="3EDE5FC3" w14:textId="77777777" w:rsidR="009968B1" w:rsidRDefault="009968B1" w:rsidP="009968B1">
      <w:pPr>
        <w:pStyle w:val="Header"/>
        <w:ind w:left="360"/>
      </w:pPr>
    </w:p>
    <w:p w14:paraId="4A0AB83F" w14:textId="4D37AE62" w:rsidR="004458B1" w:rsidRDefault="003E63FC" w:rsidP="0057121E">
      <w:pPr>
        <w:pStyle w:val="Header"/>
        <w:numPr>
          <w:ilvl w:val="0"/>
          <w:numId w:val="4"/>
        </w:numPr>
      </w:pPr>
      <w:r>
        <w:t>Briefly d</w:t>
      </w:r>
      <w:r w:rsidR="004458B1">
        <w:t>escribe any accreditation activities completed over the past year (</w:t>
      </w:r>
      <w:r w:rsidR="007A7865">
        <w:t>e.g.</w:t>
      </w:r>
      <w:r w:rsidR="004458B1">
        <w:t xml:space="preserve"> reports submitted, responses received, accreditor recommendations) and accreditation activities planned for the upcoming year.</w:t>
      </w:r>
    </w:p>
    <w:p w14:paraId="5CB06CB5" w14:textId="77777777" w:rsidR="004458B1" w:rsidRDefault="004458B1" w:rsidP="004458B1">
      <w:pPr>
        <w:pStyle w:val="Header"/>
        <w:ind w:left="360"/>
      </w:pPr>
    </w:p>
    <w:p w14:paraId="7FCFF894" w14:textId="3759C06D" w:rsidR="004458B1" w:rsidRDefault="003E63FC" w:rsidP="0057121E">
      <w:pPr>
        <w:pStyle w:val="Header"/>
        <w:numPr>
          <w:ilvl w:val="0"/>
          <w:numId w:val="4"/>
        </w:numPr>
      </w:pPr>
      <w:r>
        <w:t>Briefly d</w:t>
      </w:r>
      <w:r w:rsidR="004458B1">
        <w:t xml:space="preserve">escribe any strategic planning activities anticipated to occur in the coming year (e.g. revision of </w:t>
      </w:r>
      <w:r w:rsidR="007A7865">
        <w:t>your campus strategic</w:t>
      </w:r>
      <w:r w:rsidR="004458B1">
        <w:t xml:space="preserve"> plan).</w:t>
      </w:r>
    </w:p>
    <w:p w14:paraId="5308B445" w14:textId="77777777" w:rsidR="006319EF" w:rsidRPr="006319EF" w:rsidRDefault="006319EF" w:rsidP="006319EF">
      <w:pPr>
        <w:rPr>
          <w:sz w:val="28"/>
          <w:szCs w:val="32"/>
        </w:rPr>
      </w:pPr>
    </w:p>
    <w:sectPr w:rsidR="006319EF" w:rsidRPr="006319EF" w:rsidSect="00AB52C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152" w:bottom="1440" w:left="1152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F0108" w14:textId="77777777" w:rsidR="0004757D" w:rsidRDefault="0004757D" w:rsidP="000D319E">
      <w:r>
        <w:separator/>
      </w:r>
    </w:p>
  </w:endnote>
  <w:endnote w:type="continuationSeparator" w:id="0">
    <w:p w14:paraId="14C4D01D" w14:textId="77777777" w:rsidR="0004757D" w:rsidRDefault="0004757D" w:rsidP="000D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2477B" w14:textId="77777777" w:rsidR="00A76A9F" w:rsidRPr="008E5D0E" w:rsidRDefault="00A76A9F" w:rsidP="00A76A9F">
    <w:pPr>
      <w:pStyle w:val="Footer"/>
      <w:framePr w:wrap="around" w:vAnchor="text" w:hAnchor="page" w:x="6076" w:y="-24"/>
      <w:rPr>
        <w:rStyle w:val="PageNumber"/>
        <w:rFonts w:ascii="Franklin Gothic Demi Cond" w:hAnsi="Franklin Gothic Demi Cond"/>
      </w:rPr>
    </w:pPr>
    <w:r w:rsidRPr="008E5D0E">
      <w:rPr>
        <w:rStyle w:val="PageNumber"/>
        <w:rFonts w:ascii="Franklin Gothic Demi Cond" w:hAnsi="Franklin Gothic Demi Cond"/>
      </w:rPr>
      <w:fldChar w:fldCharType="begin"/>
    </w:r>
    <w:r w:rsidRPr="008E5D0E">
      <w:rPr>
        <w:rStyle w:val="PageNumber"/>
        <w:rFonts w:ascii="Franklin Gothic Demi Cond" w:hAnsi="Franklin Gothic Demi Cond"/>
      </w:rPr>
      <w:instrText xml:space="preserve">PAGE  </w:instrText>
    </w:r>
    <w:r w:rsidRPr="008E5D0E">
      <w:rPr>
        <w:rStyle w:val="PageNumber"/>
        <w:rFonts w:ascii="Franklin Gothic Demi Cond" w:hAnsi="Franklin Gothic Demi Cond"/>
      </w:rPr>
      <w:fldChar w:fldCharType="separate"/>
    </w:r>
    <w:r>
      <w:rPr>
        <w:rStyle w:val="PageNumber"/>
        <w:rFonts w:ascii="Franklin Gothic Demi Cond" w:hAnsi="Franklin Gothic Demi Cond"/>
        <w:noProof/>
      </w:rPr>
      <w:t>4</w:t>
    </w:r>
    <w:r w:rsidRPr="008E5D0E">
      <w:rPr>
        <w:rStyle w:val="PageNumber"/>
        <w:rFonts w:ascii="Franklin Gothic Demi Cond" w:hAnsi="Franklin Gothic Demi Cond"/>
      </w:rPr>
      <w:fldChar w:fldCharType="end"/>
    </w:r>
  </w:p>
  <w:p w14:paraId="081D1C71" w14:textId="77777777" w:rsidR="00A76A9F" w:rsidRPr="00A21777" w:rsidRDefault="00A76A9F" w:rsidP="00A76A9F">
    <w:pPr>
      <w:pStyle w:val="Footer"/>
      <w:jc w:val="left"/>
      <w:rPr>
        <w:rFonts w:ascii="Franklin Gothic Demi" w:hAnsi="Franklin Gothic Demi"/>
        <w:sz w:val="16"/>
        <w:szCs w:val="16"/>
      </w:rPr>
    </w:pPr>
    <w:r>
      <w:rPr>
        <w:rFonts w:ascii="Franklin Gothic Demi" w:hAnsi="Franklin Gothic Demi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96048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C80813" w14:textId="62558007" w:rsidR="00650A11" w:rsidRPr="00AB52C7" w:rsidRDefault="00AB52C7" w:rsidP="00AB52C7">
            <w:pPr>
              <w:pStyle w:val="Footer"/>
            </w:pPr>
            <w:r>
              <w:t>AY 2</w:t>
            </w:r>
            <w:r w:rsidR="00EA2CF8">
              <w:t>4</w:t>
            </w:r>
            <w:r>
              <w:t>-2</w:t>
            </w:r>
            <w:r w:rsidR="00EA2CF8">
              <w:t>5</w:t>
            </w:r>
            <w:r>
              <w:t xml:space="preserve"> Academic Priorities and Planning Statement </w:t>
            </w:r>
            <w:r>
              <w:rPr>
                <w:rFonts w:cs="Calibri"/>
              </w:rPr>
              <w:t>|</w:t>
            </w:r>
            <w:r>
              <w:t xml:space="preserve"> </w:t>
            </w:r>
            <w:r w:rsidRPr="00AB52C7">
              <w:t xml:space="preserve">Page </w:t>
            </w:r>
            <w:r w:rsidRPr="00AB52C7">
              <w:rPr>
                <w:sz w:val="24"/>
              </w:rPr>
              <w:fldChar w:fldCharType="begin"/>
            </w:r>
            <w:r w:rsidRPr="00AB52C7">
              <w:instrText xml:space="preserve"> PAGE </w:instrText>
            </w:r>
            <w:r w:rsidRPr="00AB52C7">
              <w:rPr>
                <w:sz w:val="24"/>
              </w:rPr>
              <w:fldChar w:fldCharType="separate"/>
            </w:r>
            <w:r w:rsidRPr="00AB52C7">
              <w:rPr>
                <w:noProof/>
              </w:rPr>
              <w:t>2</w:t>
            </w:r>
            <w:r w:rsidRPr="00AB52C7">
              <w:rPr>
                <w:sz w:val="24"/>
              </w:rPr>
              <w:fldChar w:fldCharType="end"/>
            </w:r>
            <w:r w:rsidRPr="00AB52C7">
              <w:t xml:space="preserve"> of </w:t>
            </w:r>
            <w:r w:rsidR="00924FF4">
              <w:fldChar w:fldCharType="begin"/>
            </w:r>
            <w:r w:rsidR="00924FF4">
              <w:instrText xml:space="preserve"> NUMPAGES  </w:instrText>
            </w:r>
            <w:r w:rsidR="00924FF4">
              <w:fldChar w:fldCharType="separate"/>
            </w:r>
            <w:r w:rsidRPr="00AB52C7">
              <w:rPr>
                <w:noProof/>
              </w:rPr>
              <w:t>2</w:t>
            </w:r>
            <w:r w:rsidR="00924FF4">
              <w:rPr>
                <w:noProof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679AD" w14:textId="1EF16A89" w:rsidR="00106229" w:rsidRPr="006319EF" w:rsidRDefault="006319EF" w:rsidP="00C70C5A">
    <w:pPr>
      <w:pStyle w:val="Footer"/>
    </w:pPr>
    <w:r>
      <w:t xml:space="preserve">Academic </w:t>
    </w:r>
    <w:r w:rsidR="00EC0F5D">
      <w:t>Priorities and Planning Statement</w:t>
    </w:r>
    <w:r w:rsidRPr="00650A11">
      <w:t xml:space="preserve"> | Page </w:t>
    </w:r>
    <w:r w:rsidRPr="00650A11">
      <w:fldChar w:fldCharType="begin"/>
    </w:r>
    <w:r w:rsidRPr="00650A11">
      <w:instrText xml:space="preserve"> PAGE </w:instrText>
    </w:r>
    <w:r w:rsidRPr="00650A11">
      <w:fldChar w:fldCharType="separate"/>
    </w:r>
    <w:r>
      <w:t>2</w:t>
    </w:r>
    <w:r w:rsidRPr="00650A11">
      <w:fldChar w:fldCharType="end"/>
    </w:r>
    <w:r w:rsidRPr="00650A11">
      <w:t xml:space="preserve"> of </w:t>
    </w:r>
    <w:r w:rsidR="00924FF4">
      <w:fldChar w:fldCharType="begin"/>
    </w:r>
    <w:r w:rsidR="00924FF4">
      <w:instrText xml:space="preserve"> NUMPAGES  </w:instrText>
    </w:r>
    <w:r w:rsidR="00924FF4">
      <w:fldChar w:fldCharType="separate"/>
    </w:r>
    <w:r>
      <w:t>2</w:t>
    </w:r>
    <w:r w:rsidR="00924FF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5EB7B" w14:textId="77777777" w:rsidR="0004757D" w:rsidRDefault="0004757D" w:rsidP="000D319E">
      <w:r>
        <w:separator/>
      </w:r>
    </w:p>
  </w:footnote>
  <w:footnote w:type="continuationSeparator" w:id="0">
    <w:p w14:paraId="649FD8BD" w14:textId="77777777" w:rsidR="0004757D" w:rsidRDefault="0004757D" w:rsidP="000D3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F7FCF" w14:textId="77777777" w:rsidR="00650A11" w:rsidRPr="00650A11" w:rsidRDefault="00650A11" w:rsidP="00DC06F4">
    <w:pPr>
      <w:pStyle w:val="Headerblue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04602" w14:textId="77777777" w:rsidR="006319EF" w:rsidRDefault="006319EF" w:rsidP="006319EF">
    <w:pPr>
      <w:pStyle w:val="Header"/>
    </w:pPr>
    <w:r w:rsidRPr="00752F52">
      <w:t>Montana University System</w:t>
    </w:r>
  </w:p>
  <w:p w14:paraId="2D3A89ED" w14:textId="7EE069A9" w:rsidR="006319EF" w:rsidRPr="00650A11" w:rsidRDefault="006319EF" w:rsidP="006319EF">
    <w:pPr>
      <w:pStyle w:val="Headerblue"/>
    </w:pPr>
    <w:r>
      <w:t xml:space="preserve">Academic </w:t>
    </w:r>
    <w:r w:rsidR="00EC0F5D">
      <w:t>Priorities and Planning Statement</w:t>
    </w:r>
  </w:p>
  <w:p w14:paraId="39CA22B6" w14:textId="77777777" w:rsidR="006319EF" w:rsidRDefault="00631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27113"/>
    <w:multiLevelType w:val="hybridMultilevel"/>
    <w:tmpl w:val="96803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07629"/>
    <w:multiLevelType w:val="hybridMultilevel"/>
    <w:tmpl w:val="D7709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C3591"/>
    <w:multiLevelType w:val="hybridMultilevel"/>
    <w:tmpl w:val="2918E2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3A6BAC"/>
    <w:multiLevelType w:val="hybridMultilevel"/>
    <w:tmpl w:val="027C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144539">
    <w:abstractNumId w:val="3"/>
  </w:num>
  <w:num w:numId="2" w16cid:durableId="1322928732">
    <w:abstractNumId w:val="0"/>
  </w:num>
  <w:num w:numId="3" w16cid:durableId="2016298974">
    <w:abstractNumId w:val="1"/>
  </w:num>
  <w:num w:numId="4" w16cid:durableId="1801337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F4"/>
    <w:rsid w:val="000278F8"/>
    <w:rsid w:val="00036E59"/>
    <w:rsid w:val="0004757D"/>
    <w:rsid w:val="0006763F"/>
    <w:rsid w:val="00095BB8"/>
    <w:rsid w:val="000B71FD"/>
    <w:rsid w:val="000D319E"/>
    <w:rsid w:val="000F0247"/>
    <w:rsid w:val="000F46BE"/>
    <w:rsid w:val="00106229"/>
    <w:rsid w:val="00131B55"/>
    <w:rsid w:val="001A14C0"/>
    <w:rsid w:val="001B69F9"/>
    <w:rsid w:val="001E5B32"/>
    <w:rsid w:val="00202F9A"/>
    <w:rsid w:val="0021599E"/>
    <w:rsid w:val="00243805"/>
    <w:rsid w:val="00252910"/>
    <w:rsid w:val="00252E1F"/>
    <w:rsid w:val="002B7702"/>
    <w:rsid w:val="002C0655"/>
    <w:rsid w:val="00354834"/>
    <w:rsid w:val="00381C87"/>
    <w:rsid w:val="003D5A4F"/>
    <w:rsid w:val="003E63FC"/>
    <w:rsid w:val="00412053"/>
    <w:rsid w:val="004458B1"/>
    <w:rsid w:val="004766A3"/>
    <w:rsid w:val="004A05EA"/>
    <w:rsid w:val="004B73BC"/>
    <w:rsid w:val="004C6962"/>
    <w:rsid w:val="004D1987"/>
    <w:rsid w:val="004F3097"/>
    <w:rsid w:val="00520C5A"/>
    <w:rsid w:val="00523E0E"/>
    <w:rsid w:val="00543912"/>
    <w:rsid w:val="0057121E"/>
    <w:rsid w:val="0061281E"/>
    <w:rsid w:val="0061412C"/>
    <w:rsid w:val="006319EF"/>
    <w:rsid w:val="00650A11"/>
    <w:rsid w:val="00671020"/>
    <w:rsid w:val="006919EE"/>
    <w:rsid w:val="006A31C8"/>
    <w:rsid w:val="006D0FAA"/>
    <w:rsid w:val="006D5653"/>
    <w:rsid w:val="00720A55"/>
    <w:rsid w:val="00751A4D"/>
    <w:rsid w:val="00752F52"/>
    <w:rsid w:val="007946A9"/>
    <w:rsid w:val="007A26DF"/>
    <w:rsid w:val="007A7865"/>
    <w:rsid w:val="00807070"/>
    <w:rsid w:val="008149ED"/>
    <w:rsid w:val="0084046E"/>
    <w:rsid w:val="00870FD5"/>
    <w:rsid w:val="0090608A"/>
    <w:rsid w:val="00907906"/>
    <w:rsid w:val="00924FF4"/>
    <w:rsid w:val="009530EE"/>
    <w:rsid w:val="0095474A"/>
    <w:rsid w:val="00961C6F"/>
    <w:rsid w:val="0096360C"/>
    <w:rsid w:val="00966A58"/>
    <w:rsid w:val="00974558"/>
    <w:rsid w:val="009968B1"/>
    <w:rsid w:val="009B49E0"/>
    <w:rsid w:val="009C0E8B"/>
    <w:rsid w:val="009C53DF"/>
    <w:rsid w:val="009F61C4"/>
    <w:rsid w:val="00A23CC1"/>
    <w:rsid w:val="00A3686A"/>
    <w:rsid w:val="00A52534"/>
    <w:rsid w:val="00A76A9F"/>
    <w:rsid w:val="00AB52C7"/>
    <w:rsid w:val="00AC197D"/>
    <w:rsid w:val="00AC78AB"/>
    <w:rsid w:val="00B06ECC"/>
    <w:rsid w:val="00B50532"/>
    <w:rsid w:val="00B91CA4"/>
    <w:rsid w:val="00BA014E"/>
    <w:rsid w:val="00BB64DC"/>
    <w:rsid w:val="00BE2159"/>
    <w:rsid w:val="00C52D36"/>
    <w:rsid w:val="00C70C5A"/>
    <w:rsid w:val="00CD6412"/>
    <w:rsid w:val="00D278DD"/>
    <w:rsid w:val="00D65654"/>
    <w:rsid w:val="00D732ED"/>
    <w:rsid w:val="00D84007"/>
    <w:rsid w:val="00D95BC1"/>
    <w:rsid w:val="00DC06F4"/>
    <w:rsid w:val="00E853C2"/>
    <w:rsid w:val="00EA2CF8"/>
    <w:rsid w:val="00EA57F2"/>
    <w:rsid w:val="00EC0F5D"/>
    <w:rsid w:val="00EC592E"/>
    <w:rsid w:val="00ED2BA7"/>
    <w:rsid w:val="00EE097D"/>
    <w:rsid w:val="00F205D9"/>
    <w:rsid w:val="00F709C9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B8111"/>
  <w15:chartTrackingRefBased/>
  <w15:docId w15:val="{B672DE74-FF93-6944-A1D6-FA684017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10"/>
    <w:lsdException w:name="Subtitle" w:uiPriority="11"/>
    <w:lsdException w:name="Strong" w:uiPriority="22"/>
    <w:lsdException w:name="Emphasis" w:uiPriority="2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A11"/>
    <w:pPr>
      <w:spacing w:before="240"/>
    </w:pPr>
    <w:rPr>
      <w:rFonts w:ascii="Calibri" w:hAnsi="Calibr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4F3097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Heading1"/>
    <w:next w:val="Normal"/>
    <w:link w:val="Heading2Char"/>
    <w:semiHidden/>
    <w:unhideWhenUsed/>
    <w:qFormat/>
    <w:rsid w:val="00650A11"/>
    <w:pPr>
      <w:keepLines w:val="0"/>
      <w:spacing w:before="240" w:after="60"/>
      <w:outlineLvl w:val="1"/>
    </w:pPr>
    <w:rPr>
      <w:i/>
      <w:iCs/>
      <w:color w:val="aut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0A11"/>
    <w:pPr>
      <w:keepNext/>
      <w:spacing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F3097"/>
    <w:pPr>
      <w:keepNext/>
      <w:spacing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F3097"/>
    <w:pPr>
      <w:spacing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F3097"/>
    <w:pPr>
      <w:spacing w:after="60"/>
      <w:outlineLvl w:val="5"/>
    </w:pPr>
    <w:rPr>
      <w:rFonts w:cs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F3097"/>
    <w:pPr>
      <w:spacing w:after="60"/>
      <w:outlineLvl w:val="6"/>
    </w:pPr>
    <w:rPr>
      <w:rFonts w:cs="Times New Roman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F3097"/>
    <w:pPr>
      <w:spacing w:after="60"/>
      <w:outlineLvl w:val="7"/>
    </w:pPr>
    <w:rPr>
      <w:rFonts w:cs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F3097"/>
    <w:pPr>
      <w:spacing w:after="60"/>
      <w:outlineLvl w:val="8"/>
    </w:pPr>
    <w:rPr>
      <w:rFonts w:ascii="Cambria" w:hAnsi="Cambria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76A9F"/>
    <w:pPr>
      <w:spacing w:after="240" w:line="240" w:lineRule="atLeast"/>
      <w:ind w:firstLine="360"/>
      <w:jc w:val="both"/>
    </w:pPr>
  </w:style>
  <w:style w:type="paragraph" w:styleId="Footer">
    <w:name w:val="footer"/>
    <w:basedOn w:val="Normal"/>
    <w:link w:val="FooterChar"/>
    <w:uiPriority w:val="99"/>
    <w:qFormat/>
    <w:rsid w:val="00650A11"/>
    <w:pPr>
      <w:spacing w:before="0"/>
      <w:jc w:val="center"/>
    </w:pPr>
    <w:rPr>
      <w:color w:val="1F497D"/>
      <w:sz w:val="18"/>
    </w:rPr>
  </w:style>
  <w:style w:type="character" w:styleId="PageNumber">
    <w:name w:val="page number"/>
    <w:rsid w:val="00A76A9F"/>
    <w:rPr>
      <w:sz w:val="24"/>
    </w:rPr>
  </w:style>
  <w:style w:type="paragraph" w:customStyle="1" w:styleId="SubtitleCover">
    <w:name w:val="Subtitle Cover"/>
    <w:basedOn w:val="TitleCover"/>
    <w:next w:val="BodyText"/>
    <w:rsid w:val="00A76A9F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Normal"/>
    <w:next w:val="SubtitleCover"/>
    <w:rsid w:val="00A76A9F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customStyle="1" w:styleId="CompanyName">
    <w:name w:val="Company Name"/>
    <w:basedOn w:val="BodyText"/>
    <w:rsid w:val="00A76A9F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character" w:customStyle="1" w:styleId="BodyTextChar">
    <w:name w:val="Body Text Char"/>
    <w:basedOn w:val="DefaultParagraphFont"/>
    <w:link w:val="BodyText"/>
    <w:rsid w:val="00A76A9F"/>
    <w:rPr>
      <w:rFonts w:ascii="Garamond" w:hAnsi="Garamond"/>
      <w:sz w:val="2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4F30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50A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650A11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F30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F30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F309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F309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F309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F3097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4F3097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4F3097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309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4F3097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F309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4F3097"/>
    <w:rPr>
      <w:b/>
      <w:bCs/>
    </w:rPr>
  </w:style>
  <w:style w:type="character" w:styleId="Emphasis">
    <w:name w:val="Emphasis"/>
    <w:basedOn w:val="DefaultParagraphFont"/>
    <w:uiPriority w:val="20"/>
    <w:rsid w:val="004F3097"/>
    <w:rPr>
      <w:i/>
      <w:iCs/>
    </w:rPr>
  </w:style>
  <w:style w:type="paragraph" w:styleId="NoSpacing">
    <w:name w:val="No Spacing"/>
    <w:uiPriority w:val="1"/>
    <w:rsid w:val="004F3097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4F30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4F3097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4F3097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4F309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097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rsid w:val="004F3097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rsid w:val="004F3097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rsid w:val="004F3097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rsid w:val="004F3097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rsid w:val="004F309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3097"/>
    <w:pPr>
      <w:keepLines w:val="0"/>
      <w:spacing w:before="240" w:after="60"/>
      <w:outlineLvl w:val="9"/>
    </w:pPr>
    <w:rPr>
      <w:color w:val="auto"/>
      <w:kern w:val="32"/>
      <w:sz w:val="32"/>
      <w:szCs w:val="32"/>
    </w:rPr>
  </w:style>
  <w:style w:type="character" w:styleId="Hyperlink">
    <w:name w:val="Hyperlink"/>
    <w:basedOn w:val="DefaultParagraphFont"/>
    <w:rsid w:val="004F309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43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38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2F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qFormat/>
    <w:rsid w:val="000F46BE"/>
    <w:pPr>
      <w:spacing w:before="0" w:after="120"/>
    </w:pPr>
    <w:rPr>
      <w:b/>
      <w:sz w:val="24"/>
      <w:u w:val="single"/>
    </w:rPr>
  </w:style>
  <w:style w:type="character" w:customStyle="1" w:styleId="HeaderChar">
    <w:name w:val="Header Char"/>
    <w:basedOn w:val="DefaultParagraphFont"/>
    <w:link w:val="Header"/>
    <w:rsid w:val="000F46BE"/>
    <w:rPr>
      <w:rFonts w:ascii="Calibri" w:hAnsi="Calibri" w:cs="Arial"/>
      <w:b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50A11"/>
    <w:rPr>
      <w:rFonts w:ascii="Calibri" w:hAnsi="Calibri" w:cs="Arial"/>
      <w:color w:val="1F497D"/>
      <w:sz w:val="18"/>
      <w:szCs w:val="24"/>
    </w:rPr>
  </w:style>
  <w:style w:type="paragraph" w:customStyle="1" w:styleId="ListA">
    <w:name w:val="List A"/>
    <w:basedOn w:val="Normal"/>
    <w:link w:val="ListAChar"/>
    <w:qFormat/>
    <w:rsid w:val="00650A11"/>
    <w:pPr>
      <w:ind w:left="346" w:hanging="346"/>
    </w:pPr>
    <w:rPr>
      <w:b/>
    </w:rPr>
  </w:style>
  <w:style w:type="character" w:customStyle="1" w:styleId="ListAChar">
    <w:name w:val="List A Char"/>
    <w:basedOn w:val="DefaultParagraphFont"/>
    <w:link w:val="ListA"/>
    <w:rsid w:val="00650A11"/>
    <w:rPr>
      <w:rFonts w:ascii="Calibri" w:hAnsi="Calibri" w:cs="Arial"/>
      <w:b/>
      <w:sz w:val="22"/>
      <w:szCs w:val="24"/>
    </w:rPr>
  </w:style>
  <w:style w:type="paragraph" w:customStyle="1" w:styleId="List1">
    <w:name w:val="List 1"/>
    <w:basedOn w:val="Normal"/>
    <w:link w:val="List1Char"/>
    <w:qFormat/>
    <w:rsid w:val="00650A11"/>
    <w:pPr>
      <w:ind w:left="360" w:hanging="360"/>
    </w:pPr>
    <w:rPr>
      <w:b/>
    </w:rPr>
  </w:style>
  <w:style w:type="character" w:customStyle="1" w:styleId="List1Char">
    <w:name w:val="List 1 Char"/>
    <w:basedOn w:val="ListAChar"/>
    <w:link w:val="List1"/>
    <w:rsid w:val="00650A11"/>
    <w:rPr>
      <w:rFonts w:ascii="Calibri" w:hAnsi="Calibri" w:cs="Arial"/>
      <w:b/>
      <w:sz w:val="22"/>
      <w:szCs w:val="24"/>
    </w:rPr>
  </w:style>
  <w:style w:type="paragraph" w:customStyle="1" w:styleId="FormFields">
    <w:name w:val="FormFields"/>
    <w:basedOn w:val="Normal"/>
    <w:link w:val="FormFieldsChar"/>
    <w:qFormat/>
    <w:rsid w:val="00650A11"/>
    <w:pPr>
      <w:jc w:val="right"/>
    </w:pPr>
    <w:rPr>
      <w:sz w:val="18"/>
    </w:rPr>
  </w:style>
  <w:style w:type="character" w:customStyle="1" w:styleId="FormFieldsChar">
    <w:name w:val="FormFields Char"/>
    <w:basedOn w:val="DefaultParagraphFont"/>
    <w:link w:val="FormFields"/>
    <w:rsid w:val="00650A11"/>
    <w:rPr>
      <w:rFonts w:ascii="Calibri" w:hAnsi="Calibri" w:cs="Arial"/>
      <w:sz w:val="18"/>
      <w:szCs w:val="24"/>
    </w:rPr>
  </w:style>
  <w:style w:type="paragraph" w:customStyle="1" w:styleId="FormData">
    <w:name w:val="FormData"/>
    <w:basedOn w:val="Normal"/>
    <w:link w:val="FormDataChar"/>
    <w:qFormat/>
    <w:rsid w:val="00650A11"/>
    <w:rPr>
      <w:b/>
    </w:rPr>
  </w:style>
  <w:style w:type="character" w:customStyle="1" w:styleId="FormDataChar">
    <w:name w:val="FormData Char"/>
    <w:basedOn w:val="DefaultParagraphFont"/>
    <w:link w:val="FormData"/>
    <w:rsid w:val="00650A11"/>
    <w:rPr>
      <w:rFonts w:ascii="Calibri" w:hAnsi="Calibri" w:cs="Arial"/>
      <w:b/>
      <w:sz w:val="22"/>
      <w:szCs w:val="24"/>
    </w:rPr>
  </w:style>
  <w:style w:type="paragraph" w:customStyle="1" w:styleId="Headerblue">
    <w:name w:val="Header (blue)"/>
    <w:basedOn w:val="Normal"/>
    <w:qFormat/>
    <w:rsid w:val="00650A11"/>
    <w:pPr>
      <w:tabs>
        <w:tab w:val="center" w:pos="5085"/>
        <w:tab w:val="left" w:pos="7238"/>
      </w:tabs>
      <w:spacing w:before="0" w:after="240"/>
      <w:jc w:val="center"/>
    </w:pPr>
    <w:rPr>
      <w:b/>
      <w:smallCaps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ADEB76E57514E8A0388E82FF3362B" ma:contentTypeVersion="11" ma:contentTypeDescription="Create a new document." ma:contentTypeScope="" ma:versionID="acf30aafaaaf336835dc233acbd63a95">
  <xsd:schema xmlns:xsd="http://www.w3.org/2001/XMLSchema" xmlns:xs="http://www.w3.org/2001/XMLSchema" xmlns:p="http://schemas.microsoft.com/office/2006/metadata/properties" xmlns:ns1="http://schemas.microsoft.com/sharepoint/v3" xmlns:ns3="56b6ca90-728a-43c4-a49e-2699bf26d41b" targetNamespace="http://schemas.microsoft.com/office/2006/metadata/properties" ma:root="true" ma:fieldsID="547be88334549cceb9fc55afad6880d5" ns1:_="" ns3:_="">
    <xsd:import namespace="http://schemas.microsoft.com/sharepoint/v3"/>
    <xsd:import namespace="56b6ca90-728a-43c4-a49e-2699bf26d4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6ca90-728a-43c4-a49e-2699bf26d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D21B8-188F-411D-9F54-CA401D82A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b6ca90-728a-43c4-a49e-2699bf26d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47775C-AAB7-44CC-89C7-2736C360FC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D358B43-4EE9-437C-8492-89CA80B6DF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2122 Academic Priorities Planning Statement</vt:lpstr>
    </vt:vector>
  </TitlesOfParts>
  <Company>OCHE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2122 Academic Priorities Planning Statement</dc:title>
  <dc:subject/>
  <dc:creator>Microsoft Office User</dc:creator>
  <cp:keywords/>
  <cp:lastModifiedBy>DeWolf King, Angela</cp:lastModifiedBy>
  <cp:revision>3</cp:revision>
  <cp:lastPrinted>2020-02-04T16:58:00Z</cp:lastPrinted>
  <dcterms:created xsi:type="dcterms:W3CDTF">2024-05-23T19:25:00Z</dcterms:created>
  <dcterms:modified xsi:type="dcterms:W3CDTF">2024-05-23T19:33:00Z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0x0101007FFADEB76E57514E8A0388E82FF3362B</vt:lpwstr>
  </property>
</Properties>
</file>