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D843A" w14:textId="3CE99426" w:rsidR="008B2E7C" w:rsidRPr="0071347C" w:rsidRDefault="00FF3DFA" w:rsidP="008B2E7C">
      <w:pPr>
        <w:spacing w:after="120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Dual Enrollment in the MUS</w:t>
      </w:r>
    </w:p>
    <w:p w14:paraId="43DC99E4" w14:textId="618D1D1D" w:rsidR="005B447A" w:rsidRPr="0071347C" w:rsidRDefault="008B2E7C" w:rsidP="005925FF">
      <w:pPr>
        <w:shd w:val="clear" w:color="auto" w:fill="ACB9CA" w:themeFill="text2" w:themeFillTint="66"/>
        <w:tabs>
          <w:tab w:val="left" w:pos="7361"/>
          <w:tab w:val="left" w:pos="8402"/>
        </w:tabs>
        <w:spacing w:after="0"/>
        <w:rPr>
          <w:rFonts w:cstheme="minorHAnsi"/>
          <w:b/>
          <w:sz w:val="24"/>
          <w:szCs w:val="24"/>
        </w:rPr>
      </w:pPr>
      <w:r w:rsidRPr="0071347C">
        <w:rPr>
          <w:rFonts w:cstheme="minorHAnsi"/>
          <w:b/>
          <w:sz w:val="24"/>
          <w:szCs w:val="24"/>
        </w:rPr>
        <w:t>Highlights</w:t>
      </w:r>
      <w:r w:rsidRPr="0071347C">
        <w:rPr>
          <w:rFonts w:cstheme="minorHAnsi"/>
          <w:b/>
          <w:sz w:val="24"/>
          <w:szCs w:val="24"/>
        </w:rPr>
        <w:tab/>
      </w:r>
      <w:r w:rsidR="00A45D93" w:rsidRPr="0071347C">
        <w:rPr>
          <w:rFonts w:cstheme="minorHAnsi"/>
          <w:b/>
          <w:sz w:val="24"/>
          <w:szCs w:val="24"/>
        </w:rPr>
        <w:tab/>
      </w:r>
    </w:p>
    <w:p w14:paraId="18E1CF9B" w14:textId="68F5AC5A" w:rsidR="00C23EBC" w:rsidRPr="00AF5FD5" w:rsidRDefault="00C23EBC" w:rsidP="00052CBF">
      <w:pPr>
        <w:pStyle w:val="ListParagraph"/>
        <w:spacing w:after="60" w:line="240" w:lineRule="auto"/>
        <w:ind w:left="0"/>
        <w:rPr>
          <w:rFonts w:cstheme="minorHAnsi"/>
          <w:sz w:val="10"/>
          <w:szCs w:val="10"/>
        </w:rPr>
      </w:pPr>
    </w:p>
    <w:p w14:paraId="2A5109CE" w14:textId="7CD9A87F" w:rsidR="009922EB" w:rsidRPr="00AF5FD5" w:rsidRDefault="009922EB" w:rsidP="009922EB">
      <w:pPr>
        <w:pStyle w:val="ListParagraph"/>
        <w:numPr>
          <w:ilvl w:val="0"/>
          <w:numId w:val="15"/>
        </w:numPr>
        <w:spacing w:after="120" w:line="240" w:lineRule="auto"/>
        <w:ind w:left="360"/>
        <w:contextualSpacing w:val="0"/>
        <w:rPr>
          <w:rFonts w:cstheme="minorHAnsi"/>
          <w:sz w:val="23"/>
          <w:szCs w:val="23"/>
        </w:rPr>
      </w:pPr>
      <w:r w:rsidRPr="00AF5FD5">
        <w:rPr>
          <w:rFonts w:cstheme="minorHAnsi"/>
          <w:sz w:val="23"/>
          <w:szCs w:val="23"/>
        </w:rPr>
        <w:t>Dual Enrollment provides opportunities for high school students to take college courses while still in high school.</w:t>
      </w:r>
    </w:p>
    <w:p w14:paraId="3B220D15" w14:textId="59847249" w:rsidR="009922EB" w:rsidRPr="00AF5FD5" w:rsidRDefault="009922EB" w:rsidP="009922EB">
      <w:pPr>
        <w:pStyle w:val="ListParagraph"/>
        <w:numPr>
          <w:ilvl w:val="0"/>
          <w:numId w:val="15"/>
        </w:numPr>
        <w:spacing w:after="120" w:line="240" w:lineRule="auto"/>
        <w:ind w:left="360"/>
        <w:contextualSpacing w:val="0"/>
        <w:rPr>
          <w:rFonts w:cstheme="minorHAnsi"/>
          <w:sz w:val="23"/>
          <w:szCs w:val="23"/>
        </w:rPr>
      </w:pPr>
      <w:r w:rsidRPr="00AF5FD5">
        <w:rPr>
          <w:rFonts w:cstheme="minorHAnsi"/>
          <w:sz w:val="23"/>
          <w:szCs w:val="23"/>
        </w:rPr>
        <w:t xml:space="preserve">Students take Dual Enrollment courses for either Dual Credit or College Credit Only. </w:t>
      </w:r>
    </w:p>
    <w:p w14:paraId="031788D0" w14:textId="4E838040" w:rsidR="009922EB" w:rsidRPr="00AF5FD5" w:rsidRDefault="009922EB" w:rsidP="009922EB">
      <w:pPr>
        <w:pStyle w:val="ListParagraph"/>
        <w:numPr>
          <w:ilvl w:val="0"/>
          <w:numId w:val="15"/>
        </w:numPr>
        <w:spacing w:after="120" w:line="240" w:lineRule="auto"/>
        <w:ind w:left="360"/>
        <w:contextualSpacing w:val="0"/>
        <w:rPr>
          <w:rFonts w:cstheme="minorHAnsi"/>
          <w:sz w:val="23"/>
          <w:szCs w:val="23"/>
        </w:rPr>
      </w:pPr>
      <w:r w:rsidRPr="00AF5FD5">
        <w:rPr>
          <w:rFonts w:cstheme="minorHAnsi"/>
          <w:sz w:val="23"/>
          <w:szCs w:val="23"/>
        </w:rPr>
        <w:t>Dual Credit courses award high school and college credit simultaneously for the same course. College Credit Only courses award college credit (and not high school credit) for a college course.</w:t>
      </w:r>
    </w:p>
    <w:p w14:paraId="76B5AD8E" w14:textId="33A0FB4B" w:rsidR="009922EB" w:rsidRPr="00AF5FD5" w:rsidRDefault="009922EB" w:rsidP="009922EB">
      <w:pPr>
        <w:pStyle w:val="ListParagraph"/>
        <w:numPr>
          <w:ilvl w:val="0"/>
          <w:numId w:val="15"/>
        </w:numPr>
        <w:spacing w:after="120" w:line="240" w:lineRule="auto"/>
        <w:ind w:left="360"/>
        <w:contextualSpacing w:val="0"/>
        <w:rPr>
          <w:rFonts w:cstheme="minorHAnsi"/>
          <w:sz w:val="23"/>
          <w:szCs w:val="23"/>
        </w:rPr>
      </w:pPr>
      <w:r w:rsidRPr="00AF5FD5">
        <w:rPr>
          <w:rFonts w:cstheme="minorHAnsi"/>
          <w:sz w:val="23"/>
          <w:szCs w:val="23"/>
        </w:rPr>
        <w:t>Montana University System colleges and universities offer Dual Enrollment courses via two delivery models: Early College and Concurrent Enrollment.</w:t>
      </w:r>
    </w:p>
    <w:p w14:paraId="6426B87D" w14:textId="5E31AEF6" w:rsidR="008B2E7C" w:rsidRPr="0071347C" w:rsidRDefault="005639C6" w:rsidP="008B2E7C">
      <w:pPr>
        <w:pStyle w:val="ListParagraph"/>
        <w:shd w:val="clear" w:color="auto" w:fill="ACB9CA" w:themeFill="text2" w:themeFillTint="66"/>
        <w:tabs>
          <w:tab w:val="left" w:pos="7361"/>
          <w:tab w:val="right" w:pos="10800"/>
        </w:tabs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One-Two-Free</w:t>
      </w:r>
      <w:r w:rsidR="008B2E7C" w:rsidRPr="0071347C">
        <w:rPr>
          <w:rFonts w:cstheme="minorHAnsi"/>
          <w:b/>
          <w:sz w:val="24"/>
          <w:szCs w:val="24"/>
        </w:rPr>
        <w:tab/>
      </w:r>
    </w:p>
    <w:p w14:paraId="3E840DBD" w14:textId="77777777" w:rsidR="00AF5FD5" w:rsidRPr="00AF5FD5" w:rsidRDefault="00AF5FD5" w:rsidP="00AF5FD5">
      <w:pPr>
        <w:pStyle w:val="ListParagraph"/>
        <w:spacing w:after="60" w:line="240" w:lineRule="auto"/>
        <w:ind w:left="360"/>
        <w:contextualSpacing w:val="0"/>
        <w:rPr>
          <w:rFonts w:ascii="Calibri" w:eastAsia="Times New Roman" w:hAnsi="Calibri" w:cs="Calibri"/>
          <w:color w:val="333333"/>
          <w:sz w:val="10"/>
          <w:szCs w:val="10"/>
        </w:rPr>
      </w:pPr>
    </w:p>
    <w:p w14:paraId="3F164E50" w14:textId="5285882C" w:rsidR="009922EB" w:rsidRPr="00BA14CB" w:rsidRDefault="00BA14CB" w:rsidP="00AF5FD5">
      <w:pPr>
        <w:pStyle w:val="ListParagraph"/>
        <w:numPr>
          <w:ilvl w:val="0"/>
          <w:numId w:val="16"/>
        </w:numPr>
        <w:spacing w:after="60" w:line="240" w:lineRule="auto"/>
        <w:ind w:left="360"/>
        <w:contextualSpacing w:val="0"/>
        <w:rPr>
          <w:rFonts w:ascii="Calibri" w:eastAsia="Times New Roman" w:hAnsi="Calibri" w:cs="Calibri"/>
          <w:color w:val="333333"/>
        </w:rPr>
      </w:pPr>
      <w:r w:rsidRPr="009922EB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1E222180" wp14:editId="2BDDA9DA">
            <wp:simplePos x="0" y="0"/>
            <wp:positionH relativeFrom="column">
              <wp:posOffset>4979670</wp:posOffset>
            </wp:positionH>
            <wp:positionV relativeFrom="paragraph">
              <wp:posOffset>33746</wp:posOffset>
            </wp:positionV>
            <wp:extent cx="1872615" cy="1312545"/>
            <wp:effectExtent l="0" t="0" r="0" b="0"/>
            <wp:wrapSquare wrapText="bothSides"/>
            <wp:docPr id="5" name="Picture 5" descr="One-Two-Fr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e-Two-Fre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9C6" w:rsidRPr="00BA14CB">
        <w:rPr>
          <w:rFonts w:eastAsia="Times New Roman" w:cstheme="minorHAnsi"/>
          <w:color w:val="333333"/>
        </w:rPr>
        <w:t>One-Two</w:t>
      </w:r>
      <w:r w:rsidR="005639C6" w:rsidRPr="00BA14CB">
        <w:rPr>
          <w:rFonts w:ascii="Calibri" w:eastAsia="Times New Roman" w:hAnsi="Calibri" w:cs="Calibri"/>
          <w:color w:val="333333"/>
        </w:rPr>
        <w:t xml:space="preserve">-Free </w:t>
      </w:r>
      <w:r w:rsidRPr="00BA14CB">
        <w:rPr>
          <w:rFonts w:ascii="Calibri" w:eastAsia="Times New Roman" w:hAnsi="Calibri" w:cs="Calibri"/>
          <w:color w:val="333333"/>
        </w:rPr>
        <w:t xml:space="preserve">offers two dual enrollment courses, or up to six credits, through the MUS to all eligible students for FREE. </w:t>
      </w:r>
    </w:p>
    <w:p w14:paraId="5FDFFAB7" w14:textId="75773A69" w:rsidR="009922EB" w:rsidRPr="00BA14CB" w:rsidRDefault="005639C6" w:rsidP="009922EB">
      <w:pPr>
        <w:pStyle w:val="ListParagraph"/>
        <w:numPr>
          <w:ilvl w:val="0"/>
          <w:numId w:val="14"/>
        </w:numPr>
        <w:shd w:val="clear" w:color="auto" w:fill="FFFFFF"/>
        <w:spacing w:after="120" w:line="240" w:lineRule="auto"/>
        <w:ind w:left="360"/>
        <w:contextualSpacing w:val="0"/>
        <w:rPr>
          <w:rFonts w:ascii="Calibri" w:eastAsia="Times New Roman" w:hAnsi="Calibri" w:cs="Calibri"/>
          <w:color w:val="333333"/>
        </w:rPr>
      </w:pPr>
      <w:r w:rsidRPr="00BA14CB">
        <w:rPr>
          <w:rFonts w:ascii="Calibri" w:eastAsia="Times New Roman" w:hAnsi="Calibri" w:cs="Calibri"/>
          <w:color w:val="333333"/>
        </w:rPr>
        <w:t>One-Two-Free launched in August 2018 as a pilot program funded by the MUS to increase access to higher education for high school students, reduce education costs for Montana families, and enhance student success.</w:t>
      </w:r>
    </w:p>
    <w:p w14:paraId="07AECBA1" w14:textId="1DF9E0D8" w:rsidR="005639C6" w:rsidRPr="00BA14CB" w:rsidRDefault="005639C6" w:rsidP="00554C5D">
      <w:pPr>
        <w:pStyle w:val="ListParagraph"/>
        <w:numPr>
          <w:ilvl w:val="0"/>
          <w:numId w:val="14"/>
        </w:numPr>
        <w:shd w:val="clear" w:color="auto" w:fill="FFFFFF"/>
        <w:spacing w:after="120" w:line="240" w:lineRule="auto"/>
        <w:ind w:left="360"/>
        <w:contextualSpacing w:val="0"/>
        <w:rPr>
          <w:rFonts w:ascii="Calibri" w:eastAsia="Times New Roman" w:hAnsi="Calibri" w:cs="Calibri"/>
          <w:color w:val="333333"/>
        </w:rPr>
      </w:pPr>
      <w:r w:rsidRPr="00BA14CB">
        <w:rPr>
          <w:rFonts w:ascii="Calibri" w:eastAsia="Times New Roman" w:hAnsi="Calibri" w:cs="Calibri"/>
          <w:color w:val="333333"/>
        </w:rPr>
        <w:t>One-Two-Free also allows students who</w:t>
      </w:r>
      <w:r w:rsidR="009922EB" w:rsidRPr="00BA14CB">
        <w:rPr>
          <w:rFonts w:ascii="Calibri" w:eastAsia="Times New Roman" w:hAnsi="Calibri" w:cs="Calibri"/>
          <w:color w:val="333333"/>
        </w:rPr>
        <w:t xml:space="preserve"> </w:t>
      </w:r>
      <w:r w:rsidRPr="00BA14CB">
        <w:rPr>
          <w:rFonts w:ascii="Calibri" w:eastAsia="Times New Roman" w:hAnsi="Calibri" w:cs="Calibri"/>
          <w:color w:val="333333"/>
        </w:rPr>
        <w:t>demonstrate hardship to apply for a scholarship to cover tuition for</w:t>
      </w:r>
      <w:r w:rsidR="00CD6429" w:rsidRPr="00BA14CB">
        <w:rPr>
          <w:rFonts w:ascii="Calibri" w:eastAsia="Times New Roman" w:hAnsi="Calibri" w:cs="Calibri"/>
          <w:color w:val="333333"/>
        </w:rPr>
        <w:t xml:space="preserve"> </w:t>
      </w:r>
      <w:r w:rsidR="00CD6429" w:rsidRPr="00BA14CB">
        <w:rPr>
          <w:rFonts w:ascii="Calibri" w:hAnsi="Calibri" w:cs="Calibri"/>
          <w:color w:val="333333"/>
          <w:shd w:val="clear" w:color="auto" w:fill="FFFFFF"/>
        </w:rPr>
        <w:t>additional Dual Enrollment courses.</w:t>
      </w:r>
    </w:p>
    <w:p w14:paraId="040CA1CF" w14:textId="106D5C4F" w:rsidR="009437B6" w:rsidRPr="0071347C" w:rsidRDefault="00270DF4" w:rsidP="00990C55">
      <w:pPr>
        <w:pStyle w:val="ListParagraph"/>
        <w:shd w:val="clear" w:color="auto" w:fill="ACB9CA" w:themeFill="text2" w:themeFillTint="66"/>
        <w:tabs>
          <w:tab w:val="left" w:pos="7361"/>
          <w:tab w:val="right" w:pos="10800"/>
        </w:tabs>
        <w:spacing w:after="0"/>
        <w:ind w:left="0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Dual Enrollment Data</w:t>
      </w:r>
      <w:r w:rsidR="008B2E7C" w:rsidRPr="0071347C">
        <w:rPr>
          <w:rFonts w:cstheme="minorHAnsi"/>
          <w:b/>
          <w:sz w:val="26"/>
          <w:szCs w:val="26"/>
        </w:rPr>
        <w:tab/>
      </w:r>
      <w:r w:rsidR="00990C55" w:rsidRPr="0071347C">
        <w:rPr>
          <w:rFonts w:cstheme="minorHAnsi"/>
          <w:b/>
          <w:sz w:val="26"/>
          <w:szCs w:val="26"/>
        </w:rPr>
        <w:tab/>
      </w:r>
    </w:p>
    <w:p w14:paraId="2F564157" w14:textId="64ED8606" w:rsidR="00027A30" w:rsidRPr="009D6540" w:rsidRDefault="00027A30" w:rsidP="00990C55">
      <w:pPr>
        <w:spacing w:after="0" w:line="240" w:lineRule="auto"/>
        <w:rPr>
          <w:rFonts w:cstheme="minorHAnsi"/>
          <w:b/>
          <w:sz w:val="10"/>
          <w:szCs w:val="10"/>
          <w:u w:val="single"/>
        </w:rPr>
      </w:pPr>
    </w:p>
    <w:p w14:paraId="51536E02" w14:textId="1C073BCC" w:rsidR="001A63A0" w:rsidRDefault="002A44CC" w:rsidP="001A63A0">
      <w:pPr>
        <w:spacing w:after="0" w:line="240" w:lineRule="auto"/>
        <w:rPr>
          <w:rFonts w:cstheme="minorHAnsi"/>
          <w:bCs/>
          <w:sz w:val="10"/>
          <w:szCs w:val="10"/>
        </w:rPr>
      </w:pPr>
      <w:r>
        <w:rPr>
          <w:rFonts w:cstheme="minorHAnsi"/>
          <w:bCs/>
          <w:noProof/>
          <w:sz w:val="10"/>
          <w:szCs w:val="10"/>
        </w:rPr>
        <w:drawing>
          <wp:anchor distT="0" distB="0" distL="114300" distR="114300" simplePos="0" relativeHeight="251665408" behindDoc="0" locked="0" layoutInCell="1" allowOverlap="1" wp14:anchorId="09AE60B2" wp14:editId="64E98ADA">
            <wp:simplePos x="0" y="0"/>
            <wp:positionH relativeFrom="margin">
              <wp:posOffset>-7041</wp:posOffset>
            </wp:positionH>
            <wp:positionV relativeFrom="paragraph">
              <wp:posOffset>81280</wp:posOffset>
            </wp:positionV>
            <wp:extent cx="1524203" cy="1113182"/>
            <wp:effectExtent l="0" t="0" r="0" b="0"/>
            <wp:wrapNone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203" cy="1113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242D3" w14:textId="33D946C4" w:rsidR="00554C5D" w:rsidRDefault="00FE2483" w:rsidP="009646B0">
      <w:pPr>
        <w:spacing w:after="0" w:line="240" w:lineRule="auto"/>
        <w:jc w:val="right"/>
        <w:rPr>
          <w:rFonts w:cstheme="minorHAnsi"/>
          <w:bCs/>
          <w:sz w:val="10"/>
          <w:szCs w:val="10"/>
        </w:rPr>
      </w:pPr>
      <w:r w:rsidRPr="00BF7E24">
        <w:rPr>
          <w:rFonts w:cstheme="minorHAnsi"/>
          <w:bCs/>
          <w:sz w:val="10"/>
          <w:szCs w:val="10"/>
        </w:rPr>
        <w:drawing>
          <wp:anchor distT="0" distB="0" distL="114300" distR="114300" simplePos="0" relativeHeight="251667456" behindDoc="0" locked="0" layoutInCell="1" allowOverlap="1" wp14:anchorId="01CDBCAE" wp14:editId="6A3F33FC">
            <wp:simplePos x="0" y="0"/>
            <wp:positionH relativeFrom="margin">
              <wp:posOffset>1546529</wp:posOffset>
            </wp:positionH>
            <wp:positionV relativeFrom="paragraph">
              <wp:posOffset>13501</wp:posOffset>
            </wp:positionV>
            <wp:extent cx="5454042" cy="3354705"/>
            <wp:effectExtent l="0" t="0" r="0" b="0"/>
            <wp:wrapNone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6B52C66A-5661-48E8-5ED5-B12D94DD6A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E1C69" w14:textId="031AF0F8" w:rsidR="00554C5D" w:rsidRDefault="00554C5D" w:rsidP="001A63A0">
      <w:pPr>
        <w:spacing w:after="0" w:line="240" w:lineRule="auto"/>
        <w:rPr>
          <w:rFonts w:cstheme="minorHAnsi"/>
          <w:bCs/>
          <w:sz w:val="10"/>
          <w:szCs w:val="10"/>
        </w:rPr>
      </w:pPr>
    </w:p>
    <w:p w14:paraId="4C5069AF" w14:textId="782E19FD" w:rsidR="00554C5D" w:rsidRDefault="00554C5D" w:rsidP="001A63A0">
      <w:pPr>
        <w:spacing w:after="0" w:line="240" w:lineRule="auto"/>
        <w:rPr>
          <w:rFonts w:cstheme="minorHAnsi"/>
          <w:bCs/>
          <w:sz w:val="10"/>
          <w:szCs w:val="10"/>
        </w:rPr>
      </w:pPr>
    </w:p>
    <w:p w14:paraId="79DDDB20" w14:textId="60C5A3C8" w:rsidR="00554C5D" w:rsidRPr="007E1000" w:rsidRDefault="00FE2483" w:rsidP="001A63A0">
      <w:pPr>
        <w:spacing w:after="0" w:line="240" w:lineRule="auto"/>
        <w:rPr>
          <w:rFonts w:cstheme="minorHAnsi"/>
          <w:bCs/>
          <w:sz w:val="10"/>
          <w:szCs w:val="10"/>
        </w:rPr>
      </w:pPr>
      <w:r>
        <w:rPr>
          <w:rFonts w:cstheme="minorHAnsi"/>
          <w:bCs/>
          <w:noProof/>
          <w:sz w:val="10"/>
          <w:szCs w:val="10"/>
        </w:rPr>
        <w:drawing>
          <wp:anchor distT="0" distB="0" distL="114300" distR="114300" simplePos="0" relativeHeight="251666432" behindDoc="0" locked="0" layoutInCell="1" allowOverlap="1" wp14:anchorId="16187131" wp14:editId="7FF0464E">
            <wp:simplePos x="0" y="0"/>
            <wp:positionH relativeFrom="margin">
              <wp:posOffset>-143123</wp:posOffset>
            </wp:positionH>
            <wp:positionV relativeFrom="paragraph">
              <wp:posOffset>901093</wp:posOffset>
            </wp:positionV>
            <wp:extent cx="1191895" cy="795020"/>
            <wp:effectExtent l="0" t="0" r="8255" b="5080"/>
            <wp:wrapSquare wrapText="bothSides"/>
            <wp:docPr id="21" name="Picture 2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Text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4" b="4994"/>
                    <a:stretch/>
                  </pic:blipFill>
                  <pic:spPr bwMode="auto">
                    <a:xfrm>
                      <a:off x="0" y="0"/>
                      <a:ext cx="1191895" cy="795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Cs/>
          <w:noProof/>
          <w:sz w:val="10"/>
          <w:szCs w:val="10"/>
        </w:rPr>
        <w:drawing>
          <wp:anchor distT="0" distB="0" distL="114300" distR="114300" simplePos="0" relativeHeight="251664384" behindDoc="0" locked="0" layoutInCell="1" allowOverlap="1" wp14:anchorId="0EBBAF3C" wp14:editId="77288A35">
            <wp:simplePos x="0" y="0"/>
            <wp:positionH relativeFrom="margin">
              <wp:posOffset>-42324</wp:posOffset>
            </wp:positionH>
            <wp:positionV relativeFrom="paragraph">
              <wp:posOffset>1799894</wp:posOffset>
            </wp:positionV>
            <wp:extent cx="1445895" cy="1637969"/>
            <wp:effectExtent l="0" t="0" r="1905" b="635"/>
            <wp:wrapNone/>
            <wp:docPr id="6" name="Picture 6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, arrow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7" t="3948" r="5947" b="5632"/>
                    <a:stretch/>
                  </pic:blipFill>
                  <pic:spPr bwMode="auto">
                    <a:xfrm>
                      <a:off x="0" y="0"/>
                      <a:ext cx="1445895" cy="1637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4C5D" w:rsidRPr="007E1000" w:rsidSect="00562E11">
      <w:headerReference w:type="default" r:id="rId13"/>
      <w:footerReference w:type="default" r:id="rId14"/>
      <w:pgSz w:w="12240" w:h="15840"/>
      <w:pgMar w:top="720" w:right="720" w:bottom="720" w:left="720" w:header="288" w:footer="288" w:gutter="0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D394" w14:textId="77777777" w:rsidR="001466B7" w:rsidRDefault="001466B7" w:rsidP="006B2309">
      <w:pPr>
        <w:spacing w:after="0" w:line="240" w:lineRule="auto"/>
      </w:pPr>
      <w:r>
        <w:separator/>
      </w:r>
    </w:p>
  </w:endnote>
  <w:endnote w:type="continuationSeparator" w:id="0">
    <w:p w14:paraId="5F4A135D" w14:textId="77777777" w:rsidR="001466B7" w:rsidRDefault="001466B7" w:rsidP="006B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E79A" w14:textId="67793267" w:rsidR="00562E11" w:rsidRPr="00E46991" w:rsidRDefault="00562E11" w:rsidP="00562E11">
    <w:pPr>
      <w:pStyle w:val="Footer"/>
      <w:spacing w:after="0"/>
      <w:jc w:val="center"/>
      <w:rPr>
        <w:b/>
        <w:bCs/>
      </w:rPr>
    </w:pPr>
    <w:r w:rsidRPr="00E46991">
      <w:rPr>
        <w:b/>
        <w:bCs/>
      </w:rPr>
      <w:t xml:space="preserve">Office of the Commissioner of Higher Education | 560 N. Park Ave., PO Box 203201 </w:t>
    </w:r>
  </w:p>
  <w:p w14:paraId="1A5FC322" w14:textId="77777777" w:rsidR="00562E11" w:rsidRPr="00E46991" w:rsidRDefault="00562E11" w:rsidP="00562E11">
    <w:pPr>
      <w:pStyle w:val="Footer"/>
      <w:spacing w:after="0"/>
      <w:jc w:val="center"/>
      <w:rPr>
        <w:b/>
        <w:bCs/>
      </w:rPr>
    </w:pPr>
    <w:r w:rsidRPr="00E46991">
      <w:rPr>
        <w:b/>
        <w:bCs/>
      </w:rPr>
      <w:t>Helena, MT 59620 | (406) 449-9124 | www.mus.edu</w:t>
    </w:r>
  </w:p>
  <w:p w14:paraId="358EF8D8" w14:textId="77777777" w:rsidR="00562E11" w:rsidRDefault="00562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38E52" w14:textId="77777777" w:rsidR="001466B7" w:rsidRDefault="001466B7" w:rsidP="006B2309">
      <w:pPr>
        <w:spacing w:after="0" w:line="240" w:lineRule="auto"/>
      </w:pPr>
      <w:r>
        <w:separator/>
      </w:r>
    </w:p>
  </w:footnote>
  <w:footnote w:type="continuationSeparator" w:id="0">
    <w:p w14:paraId="0F7C72DC" w14:textId="77777777" w:rsidR="001466B7" w:rsidRDefault="001466B7" w:rsidP="006B2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60AF" w14:textId="49A82758" w:rsidR="006B2309" w:rsidRDefault="00562E11" w:rsidP="006B2309">
    <w:pPr>
      <w:pStyle w:val="Header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52FA266C" wp14:editId="61A0D3B3">
          <wp:extent cx="3142456" cy="1019175"/>
          <wp:effectExtent l="0" t="0" r="1905" b="0"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2456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4825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7A2B2B9" wp14:editId="2A3FCCEC">
              <wp:simplePos x="0" y="0"/>
              <wp:positionH relativeFrom="column">
                <wp:posOffset>3557905</wp:posOffset>
              </wp:positionH>
              <wp:positionV relativeFrom="paragraph">
                <wp:posOffset>251847</wp:posOffset>
              </wp:positionV>
              <wp:extent cx="3108960" cy="779228"/>
              <wp:effectExtent l="0" t="0" r="0" b="190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7792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2A298" w14:textId="6B530A40" w:rsidR="00634825" w:rsidRPr="004874C4" w:rsidRDefault="00FF3DFA" w:rsidP="002C2D37">
                          <w:pPr>
                            <w:pStyle w:val="Header"/>
                            <w:jc w:val="center"/>
                            <w:rPr>
                              <w:rFonts w:cstheme="minorHAnsi"/>
                              <w:noProof/>
                              <w:color w:val="000000" w:themeColor="text1"/>
                              <w:sz w:val="64"/>
                              <w:szCs w:val="6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cstheme="minorHAnsi"/>
                              <w:noProof/>
                              <w:color w:val="000000" w:themeColor="text1"/>
                              <w:sz w:val="64"/>
                              <w:szCs w:val="6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Dual Enrollment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2B2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0.15pt;margin-top:19.85pt;width:244.8pt;height:61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" filled="f" stroked="f">
              <v:textbox>
                <w:txbxContent>
                  <w:p w14:paraId="6822A298" w14:textId="6B530A40" w:rsidR="00634825" w:rsidRPr="004874C4" w:rsidRDefault="00FF3DFA" w:rsidP="002C2D37">
                    <w:pPr>
                      <w:pStyle w:val="Header"/>
                      <w:jc w:val="center"/>
                      <w:rPr>
                        <w:rFonts w:cstheme="minorHAnsi"/>
                        <w:noProof/>
                        <w:color w:val="000000" w:themeColor="text1"/>
                        <w:sz w:val="64"/>
                        <w:szCs w:val="6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cstheme="minorHAnsi"/>
                        <w:noProof/>
                        <w:color w:val="000000" w:themeColor="text1"/>
                        <w:sz w:val="64"/>
                        <w:szCs w:val="6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Dual Enrollment</w:t>
                    </w:r>
                  </w:p>
                </w:txbxContent>
              </v:textbox>
            </v:shape>
          </w:pict>
        </mc:Fallback>
      </mc:AlternateContent>
    </w:r>
    <w:r w:rsidR="00775B59"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6F4DC313" wp14:editId="154193DC">
              <wp:simplePos x="0" y="0"/>
              <wp:positionH relativeFrom="column">
                <wp:posOffset>3711245</wp:posOffset>
              </wp:positionH>
              <wp:positionV relativeFrom="paragraph">
                <wp:posOffset>401117</wp:posOffset>
              </wp:positionV>
              <wp:extent cx="3108960" cy="77914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7B676" w14:textId="6CA53D8B" w:rsidR="00775B59" w:rsidRPr="00775B59" w:rsidRDefault="00775B59" w:rsidP="00775B59">
                          <w:pPr>
                            <w:pStyle w:val="Header"/>
                            <w:jc w:val="center"/>
                            <w:rPr>
                              <w:rFonts w:cstheme="minorHAnsi"/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4DC313" id="Text Box 2" o:spid="_x0000_s1027" type="#_x0000_t202" style="position:absolute;margin-left:292.2pt;margin-top:31.6pt;width:244.8pt;height:61.35pt;z-index:251670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ZHIZrN4A&#10;AAALAQAADwAAAAAAAAAAAAAAAABlBAAAZHJzL2Rvd25yZXYueG1sUEsFBgAAAAAEAAQA8wAAAHAF&#10;AAAAAA==&#10;" filled="f" stroked="f">
              <v:textbox style="mso-fit-shape-to-text:t">
                <w:txbxContent>
                  <w:p w14:paraId="6F97B676" w14:textId="6CA53D8B" w:rsidR="00775B59" w:rsidRPr="00775B59" w:rsidRDefault="00775B59" w:rsidP="00775B59">
                    <w:pPr>
                      <w:pStyle w:val="Header"/>
                      <w:jc w:val="center"/>
                      <w:rPr>
                        <w:rFonts w:cstheme="minorHAnsi"/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3D4245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6CA76FD" wp14:editId="42C2EDA1">
              <wp:simplePos x="0" y="0"/>
              <wp:positionH relativeFrom="column">
                <wp:posOffset>3670852</wp:posOffset>
              </wp:positionH>
              <wp:positionV relativeFrom="paragraph">
                <wp:posOffset>359134</wp:posOffset>
              </wp:positionV>
              <wp:extent cx="2750185" cy="69659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CC22C" w14:textId="30C9B588" w:rsidR="003D4245" w:rsidRPr="003D4245" w:rsidRDefault="003D4245" w:rsidP="003D4245">
                          <w:pPr>
                            <w:pStyle w:val="Header"/>
                            <w:spacing w:after="0" w:line="240" w:lineRule="auto"/>
                            <w:jc w:val="center"/>
                            <w:rPr>
                              <w:rFonts w:ascii="Calibri" w:hAnsi="Calibri" w:cstheme="minorHAnsi"/>
                              <w:b/>
                              <w:noProof/>
                              <w:color w:val="000000" w:themeColor="text1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A76FD" id="Text Box 1" o:spid="_x0000_s1028" type="#_x0000_t202" style="position:absolute;margin-left:289.05pt;margin-top:28.3pt;width:216.55pt;height:54.85pt;z-index:251665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" filled="f" stroked="f">
              <v:textbox style="mso-fit-shape-to-text:t">
                <w:txbxContent>
                  <w:p w14:paraId="69FCC22C" w14:textId="30C9B588" w:rsidR="003D4245" w:rsidRPr="003D4245" w:rsidRDefault="003D4245" w:rsidP="003D4245">
                    <w:pPr>
                      <w:pStyle w:val="Header"/>
                      <w:spacing w:after="0" w:line="240" w:lineRule="auto"/>
                      <w:jc w:val="center"/>
                      <w:rPr>
                        <w:rFonts w:ascii="Calibri" w:hAnsi="Calibri" w:cstheme="minorHAnsi"/>
                        <w:b/>
                        <w:noProof/>
                        <w:color w:val="000000" w:themeColor="text1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6CCE"/>
    <w:multiLevelType w:val="hybridMultilevel"/>
    <w:tmpl w:val="10C24F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3636A1C"/>
    <w:multiLevelType w:val="hybridMultilevel"/>
    <w:tmpl w:val="E81C3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857D6"/>
    <w:multiLevelType w:val="hybridMultilevel"/>
    <w:tmpl w:val="E042D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D1EA0"/>
    <w:multiLevelType w:val="hybridMultilevel"/>
    <w:tmpl w:val="2FB0E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71FF4"/>
    <w:multiLevelType w:val="hybridMultilevel"/>
    <w:tmpl w:val="EAC66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236A1"/>
    <w:multiLevelType w:val="hybridMultilevel"/>
    <w:tmpl w:val="DA023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347D1"/>
    <w:multiLevelType w:val="hybridMultilevel"/>
    <w:tmpl w:val="C2885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991F29"/>
    <w:multiLevelType w:val="hybridMultilevel"/>
    <w:tmpl w:val="71646D50"/>
    <w:lvl w:ilvl="0" w:tplc="04DCCD82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8" w15:restartNumberingAfterBreak="0">
    <w:nsid w:val="42F21166"/>
    <w:multiLevelType w:val="hybridMultilevel"/>
    <w:tmpl w:val="4AEE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363FA"/>
    <w:multiLevelType w:val="hybridMultilevel"/>
    <w:tmpl w:val="541C49A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4B536E78"/>
    <w:multiLevelType w:val="hybridMultilevel"/>
    <w:tmpl w:val="70E81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719AB"/>
    <w:multiLevelType w:val="hybridMultilevel"/>
    <w:tmpl w:val="C73CD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F30C0F"/>
    <w:multiLevelType w:val="hybridMultilevel"/>
    <w:tmpl w:val="F34EB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A118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F5A1A"/>
    <w:multiLevelType w:val="hybridMultilevel"/>
    <w:tmpl w:val="E5CA2D64"/>
    <w:lvl w:ilvl="0" w:tplc="04DCCD82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90CCA"/>
    <w:multiLevelType w:val="hybridMultilevel"/>
    <w:tmpl w:val="5282D2E0"/>
    <w:lvl w:ilvl="0" w:tplc="04DCCD82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F4981"/>
    <w:multiLevelType w:val="hybridMultilevel"/>
    <w:tmpl w:val="4A680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1830417">
    <w:abstractNumId w:val="12"/>
  </w:num>
  <w:num w:numId="2" w16cid:durableId="1181702623">
    <w:abstractNumId w:val="4"/>
  </w:num>
  <w:num w:numId="3" w16cid:durableId="723531244">
    <w:abstractNumId w:val="5"/>
  </w:num>
  <w:num w:numId="4" w16cid:durableId="1208175867">
    <w:abstractNumId w:val="8"/>
  </w:num>
  <w:num w:numId="5" w16cid:durableId="753013353">
    <w:abstractNumId w:val="15"/>
  </w:num>
  <w:num w:numId="6" w16cid:durableId="1148983037">
    <w:abstractNumId w:val="7"/>
  </w:num>
  <w:num w:numId="7" w16cid:durableId="1341666770">
    <w:abstractNumId w:val="14"/>
  </w:num>
  <w:num w:numId="8" w16cid:durableId="337390405">
    <w:abstractNumId w:val="13"/>
  </w:num>
  <w:num w:numId="9" w16cid:durableId="1406030308">
    <w:abstractNumId w:val="6"/>
  </w:num>
  <w:num w:numId="10" w16cid:durableId="1916696757">
    <w:abstractNumId w:val="9"/>
  </w:num>
  <w:num w:numId="11" w16cid:durableId="2032873502">
    <w:abstractNumId w:val="11"/>
  </w:num>
  <w:num w:numId="12" w16cid:durableId="998310778">
    <w:abstractNumId w:val="0"/>
  </w:num>
  <w:num w:numId="13" w16cid:durableId="2137988714">
    <w:abstractNumId w:val="3"/>
  </w:num>
  <w:num w:numId="14" w16cid:durableId="1377897184">
    <w:abstractNumId w:val="1"/>
  </w:num>
  <w:num w:numId="15" w16cid:durableId="112864790">
    <w:abstractNumId w:val="10"/>
  </w:num>
  <w:num w:numId="16" w16cid:durableId="606695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09"/>
    <w:rsid w:val="000029E2"/>
    <w:rsid w:val="00005FE9"/>
    <w:rsid w:val="00023DBC"/>
    <w:rsid w:val="0002575E"/>
    <w:rsid w:val="00027A30"/>
    <w:rsid w:val="00052CBF"/>
    <w:rsid w:val="000578E1"/>
    <w:rsid w:val="000744CF"/>
    <w:rsid w:val="00091817"/>
    <w:rsid w:val="0009585C"/>
    <w:rsid w:val="000B1D36"/>
    <w:rsid w:val="000C1833"/>
    <w:rsid w:val="000D34AB"/>
    <w:rsid w:val="000E0756"/>
    <w:rsid w:val="00102E55"/>
    <w:rsid w:val="00133064"/>
    <w:rsid w:val="00142AB4"/>
    <w:rsid w:val="001466B7"/>
    <w:rsid w:val="00155B5E"/>
    <w:rsid w:val="00173796"/>
    <w:rsid w:val="00176B4A"/>
    <w:rsid w:val="00193A15"/>
    <w:rsid w:val="00196FEE"/>
    <w:rsid w:val="001977B1"/>
    <w:rsid w:val="001A3E7E"/>
    <w:rsid w:val="001A6036"/>
    <w:rsid w:val="001A63A0"/>
    <w:rsid w:val="001B155F"/>
    <w:rsid w:val="001B53AC"/>
    <w:rsid w:val="001C12AD"/>
    <w:rsid w:val="001D3CD3"/>
    <w:rsid w:val="001E3097"/>
    <w:rsid w:val="001E3F16"/>
    <w:rsid w:val="001E6344"/>
    <w:rsid w:val="001F4EA0"/>
    <w:rsid w:val="002267B3"/>
    <w:rsid w:val="00227835"/>
    <w:rsid w:val="002366E0"/>
    <w:rsid w:val="0024486B"/>
    <w:rsid w:val="0025139D"/>
    <w:rsid w:val="00256736"/>
    <w:rsid w:val="002613B9"/>
    <w:rsid w:val="00265C5E"/>
    <w:rsid w:val="00270DF4"/>
    <w:rsid w:val="00280B15"/>
    <w:rsid w:val="002968C6"/>
    <w:rsid w:val="002A44CC"/>
    <w:rsid w:val="002B15B5"/>
    <w:rsid w:val="002B4051"/>
    <w:rsid w:val="002B4E08"/>
    <w:rsid w:val="002B7C13"/>
    <w:rsid w:val="002C28D0"/>
    <w:rsid w:val="002C2D37"/>
    <w:rsid w:val="002D390A"/>
    <w:rsid w:val="002D4228"/>
    <w:rsid w:val="002D58D8"/>
    <w:rsid w:val="002F1704"/>
    <w:rsid w:val="00330A0C"/>
    <w:rsid w:val="0033438B"/>
    <w:rsid w:val="003442F7"/>
    <w:rsid w:val="003512A1"/>
    <w:rsid w:val="00383109"/>
    <w:rsid w:val="003B00EA"/>
    <w:rsid w:val="003B5C71"/>
    <w:rsid w:val="003B66A4"/>
    <w:rsid w:val="003B700B"/>
    <w:rsid w:val="003C43C3"/>
    <w:rsid w:val="003D27C9"/>
    <w:rsid w:val="003D27EE"/>
    <w:rsid w:val="003D3C6E"/>
    <w:rsid w:val="003D4245"/>
    <w:rsid w:val="003D715F"/>
    <w:rsid w:val="003E230C"/>
    <w:rsid w:val="003E6509"/>
    <w:rsid w:val="00403E1A"/>
    <w:rsid w:val="00410132"/>
    <w:rsid w:val="004224F0"/>
    <w:rsid w:val="00425008"/>
    <w:rsid w:val="004428FC"/>
    <w:rsid w:val="00461802"/>
    <w:rsid w:val="00473FAA"/>
    <w:rsid w:val="00480FA2"/>
    <w:rsid w:val="004819C4"/>
    <w:rsid w:val="00482E8D"/>
    <w:rsid w:val="00483F1C"/>
    <w:rsid w:val="004874C4"/>
    <w:rsid w:val="00494D1B"/>
    <w:rsid w:val="00496A20"/>
    <w:rsid w:val="004A38B5"/>
    <w:rsid w:val="004A6A59"/>
    <w:rsid w:val="004B3665"/>
    <w:rsid w:val="004C3EE3"/>
    <w:rsid w:val="004C564E"/>
    <w:rsid w:val="004D66AA"/>
    <w:rsid w:val="004F73C2"/>
    <w:rsid w:val="005009EF"/>
    <w:rsid w:val="005016C4"/>
    <w:rsid w:val="00502731"/>
    <w:rsid w:val="0050678E"/>
    <w:rsid w:val="005155BA"/>
    <w:rsid w:val="0052133C"/>
    <w:rsid w:val="005312A4"/>
    <w:rsid w:val="00532CAE"/>
    <w:rsid w:val="00542495"/>
    <w:rsid w:val="00554C5D"/>
    <w:rsid w:val="00562E11"/>
    <w:rsid w:val="00563924"/>
    <w:rsid w:val="005639C6"/>
    <w:rsid w:val="00571417"/>
    <w:rsid w:val="0057323B"/>
    <w:rsid w:val="0058519C"/>
    <w:rsid w:val="005858B6"/>
    <w:rsid w:val="005925FF"/>
    <w:rsid w:val="005A3BDA"/>
    <w:rsid w:val="005A6392"/>
    <w:rsid w:val="005B02F0"/>
    <w:rsid w:val="005B447A"/>
    <w:rsid w:val="005B53CE"/>
    <w:rsid w:val="005C31D5"/>
    <w:rsid w:val="005F36E2"/>
    <w:rsid w:val="005F733F"/>
    <w:rsid w:val="006074C2"/>
    <w:rsid w:val="00623CC3"/>
    <w:rsid w:val="00634825"/>
    <w:rsid w:val="006725B9"/>
    <w:rsid w:val="00680EA1"/>
    <w:rsid w:val="006B2309"/>
    <w:rsid w:val="006B358A"/>
    <w:rsid w:val="006B4C39"/>
    <w:rsid w:val="006C2731"/>
    <w:rsid w:val="006C41CE"/>
    <w:rsid w:val="006C5D11"/>
    <w:rsid w:val="006C66C1"/>
    <w:rsid w:val="006D099E"/>
    <w:rsid w:val="006D27FA"/>
    <w:rsid w:val="00704532"/>
    <w:rsid w:val="0070682B"/>
    <w:rsid w:val="00710BEE"/>
    <w:rsid w:val="0071347C"/>
    <w:rsid w:val="007151A6"/>
    <w:rsid w:val="007355B8"/>
    <w:rsid w:val="00737527"/>
    <w:rsid w:val="00737DF2"/>
    <w:rsid w:val="0074659B"/>
    <w:rsid w:val="00754E61"/>
    <w:rsid w:val="00760755"/>
    <w:rsid w:val="00767481"/>
    <w:rsid w:val="007678F3"/>
    <w:rsid w:val="0077264F"/>
    <w:rsid w:val="00775B59"/>
    <w:rsid w:val="00780D35"/>
    <w:rsid w:val="007933C8"/>
    <w:rsid w:val="007B6A63"/>
    <w:rsid w:val="007C33A9"/>
    <w:rsid w:val="007D16EE"/>
    <w:rsid w:val="007D4F24"/>
    <w:rsid w:val="007E1000"/>
    <w:rsid w:val="007E3ED7"/>
    <w:rsid w:val="007E7EAB"/>
    <w:rsid w:val="007F0DD6"/>
    <w:rsid w:val="00807F35"/>
    <w:rsid w:val="00831A21"/>
    <w:rsid w:val="00836B76"/>
    <w:rsid w:val="00840BC4"/>
    <w:rsid w:val="00847336"/>
    <w:rsid w:val="00851956"/>
    <w:rsid w:val="00867C90"/>
    <w:rsid w:val="008722DC"/>
    <w:rsid w:val="00877BA6"/>
    <w:rsid w:val="00881ED5"/>
    <w:rsid w:val="00886A66"/>
    <w:rsid w:val="008875DE"/>
    <w:rsid w:val="00895A3F"/>
    <w:rsid w:val="008A0EA5"/>
    <w:rsid w:val="008B2E7C"/>
    <w:rsid w:val="008C014E"/>
    <w:rsid w:val="008C182D"/>
    <w:rsid w:val="008D7D13"/>
    <w:rsid w:val="00901626"/>
    <w:rsid w:val="00902998"/>
    <w:rsid w:val="0093107B"/>
    <w:rsid w:val="00932E38"/>
    <w:rsid w:val="00935A0D"/>
    <w:rsid w:val="009367C6"/>
    <w:rsid w:val="00936A93"/>
    <w:rsid w:val="009376D6"/>
    <w:rsid w:val="009437B6"/>
    <w:rsid w:val="0094391E"/>
    <w:rsid w:val="00945F98"/>
    <w:rsid w:val="00953DAE"/>
    <w:rsid w:val="0096367B"/>
    <w:rsid w:val="009646B0"/>
    <w:rsid w:val="00965B2B"/>
    <w:rsid w:val="00966B44"/>
    <w:rsid w:val="00974379"/>
    <w:rsid w:val="00983FEA"/>
    <w:rsid w:val="00990C55"/>
    <w:rsid w:val="009922EB"/>
    <w:rsid w:val="00993536"/>
    <w:rsid w:val="00995131"/>
    <w:rsid w:val="0099547E"/>
    <w:rsid w:val="009D14F5"/>
    <w:rsid w:val="009D6493"/>
    <w:rsid w:val="009D6540"/>
    <w:rsid w:val="009F7A19"/>
    <w:rsid w:val="00A07DCC"/>
    <w:rsid w:val="00A112A6"/>
    <w:rsid w:val="00A224A0"/>
    <w:rsid w:val="00A234A6"/>
    <w:rsid w:val="00A32154"/>
    <w:rsid w:val="00A35527"/>
    <w:rsid w:val="00A42F77"/>
    <w:rsid w:val="00A45D93"/>
    <w:rsid w:val="00A52922"/>
    <w:rsid w:val="00A54AD6"/>
    <w:rsid w:val="00A55C0B"/>
    <w:rsid w:val="00A80435"/>
    <w:rsid w:val="00A8742A"/>
    <w:rsid w:val="00A90163"/>
    <w:rsid w:val="00A941D1"/>
    <w:rsid w:val="00AA10F2"/>
    <w:rsid w:val="00AB32F7"/>
    <w:rsid w:val="00AB5F52"/>
    <w:rsid w:val="00AC500D"/>
    <w:rsid w:val="00AD57E4"/>
    <w:rsid w:val="00AF5FD5"/>
    <w:rsid w:val="00B0693C"/>
    <w:rsid w:val="00B11FCF"/>
    <w:rsid w:val="00B2558D"/>
    <w:rsid w:val="00B41E14"/>
    <w:rsid w:val="00B44012"/>
    <w:rsid w:val="00B466A7"/>
    <w:rsid w:val="00B52486"/>
    <w:rsid w:val="00B55365"/>
    <w:rsid w:val="00B63C34"/>
    <w:rsid w:val="00B70159"/>
    <w:rsid w:val="00B84E01"/>
    <w:rsid w:val="00B93C35"/>
    <w:rsid w:val="00BA0B54"/>
    <w:rsid w:val="00BA14CB"/>
    <w:rsid w:val="00BA5951"/>
    <w:rsid w:val="00BA6A66"/>
    <w:rsid w:val="00BA6A91"/>
    <w:rsid w:val="00BC0650"/>
    <w:rsid w:val="00BE155E"/>
    <w:rsid w:val="00BE43DF"/>
    <w:rsid w:val="00BE7266"/>
    <w:rsid w:val="00BF7E24"/>
    <w:rsid w:val="00C025C2"/>
    <w:rsid w:val="00C106F9"/>
    <w:rsid w:val="00C16790"/>
    <w:rsid w:val="00C17C7E"/>
    <w:rsid w:val="00C17F2E"/>
    <w:rsid w:val="00C23EBC"/>
    <w:rsid w:val="00C24293"/>
    <w:rsid w:val="00C373B2"/>
    <w:rsid w:val="00C42D82"/>
    <w:rsid w:val="00C50D8A"/>
    <w:rsid w:val="00C53F80"/>
    <w:rsid w:val="00C620B5"/>
    <w:rsid w:val="00C64F06"/>
    <w:rsid w:val="00CB3CCE"/>
    <w:rsid w:val="00CC4FEF"/>
    <w:rsid w:val="00CD3495"/>
    <w:rsid w:val="00CD6429"/>
    <w:rsid w:val="00CE0779"/>
    <w:rsid w:val="00CF04F2"/>
    <w:rsid w:val="00CF5281"/>
    <w:rsid w:val="00D04CF8"/>
    <w:rsid w:val="00D117EB"/>
    <w:rsid w:val="00D12561"/>
    <w:rsid w:val="00D27D5C"/>
    <w:rsid w:val="00D402D4"/>
    <w:rsid w:val="00D43D3E"/>
    <w:rsid w:val="00D576DB"/>
    <w:rsid w:val="00D6392F"/>
    <w:rsid w:val="00D67085"/>
    <w:rsid w:val="00D7255F"/>
    <w:rsid w:val="00D778CB"/>
    <w:rsid w:val="00D77E10"/>
    <w:rsid w:val="00D852A6"/>
    <w:rsid w:val="00D87BC7"/>
    <w:rsid w:val="00D9367A"/>
    <w:rsid w:val="00DA7F6F"/>
    <w:rsid w:val="00DB391E"/>
    <w:rsid w:val="00DC516A"/>
    <w:rsid w:val="00DD13C0"/>
    <w:rsid w:val="00DE3D06"/>
    <w:rsid w:val="00DF0BEA"/>
    <w:rsid w:val="00E107E4"/>
    <w:rsid w:val="00E206DE"/>
    <w:rsid w:val="00E233CC"/>
    <w:rsid w:val="00E46A01"/>
    <w:rsid w:val="00E4783D"/>
    <w:rsid w:val="00E515BF"/>
    <w:rsid w:val="00E67732"/>
    <w:rsid w:val="00E773E8"/>
    <w:rsid w:val="00E85AB3"/>
    <w:rsid w:val="00EA150F"/>
    <w:rsid w:val="00EA3D88"/>
    <w:rsid w:val="00EA5847"/>
    <w:rsid w:val="00EB35C0"/>
    <w:rsid w:val="00ED3D6A"/>
    <w:rsid w:val="00EE1414"/>
    <w:rsid w:val="00EF70C6"/>
    <w:rsid w:val="00F20930"/>
    <w:rsid w:val="00F42FCA"/>
    <w:rsid w:val="00F436A3"/>
    <w:rsid w:val="00F45034"/>
    <w:rsid w:val="00F5778D"/>
    <w:rsid w:val="00F602A6"/>
    <w:rsid w:val="00F67AE6"/>
    <w:rsid w:val="00F81C9A"/>
    <w:rsid w:val="00F863C7"/>
    <w:rsid w:val="00F86D78"/>
    <w:rsid w:val="00F923A8"/>
    <w:rsid w:val="00F96802"/>
    <w:rsid w:val="00F9779D"/>
    <w:rsid w:val="00FA2148"/>
    <w:rsid w:val="00FA2F37"/>
    <w:rsid w:val="00FC2F66"/>
    <w:rsid w:val="00FE2483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03552"/>
  <w15:chartTrackingRefBased/>
  <w15:docId w15:val="{711E7841-580C-4BB1-9A78-4253B133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7"/>
        <w:szCs w:val="27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E7C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5639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309"/>
  </w:style>
  <w:style w:type="paragraph" w:styleId="Footer">
    <w:name w:val="footer"/>
    <w:basedOn w:val="Normal"/>
    <w:link w:val="FooterChar"/>
    <w:uiPriority w:val="99"/>
    <w:unhideWhenUsed/>
    <w:rsid w:val="006B2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309"/>
  </w:style>
  <w:style w:type="paragraph" w:styleId="ListParagraph">
    <w:name w:val="List Paragraph"/>
    <w:basedOn w:val="Normal"/>
    <w:uiPriority w:val="34"/>
    <w:qFormat/>
    <w:rsid w:val="008B2E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E7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2E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2E7C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2E7C"/>
    <w:rPr>
      <w:vertAlign w:val="superscript"/>
    </w:rPr>
  </w:style>
  <w:style w:type="table" w:styleId="TableGrid">
    <w:name w:val="Table Grid"/>
    <w:basedOn w:val="TableNormal"/>
    <w:uiPriority w:val="39"/>
    <w:rsid w:val="00760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639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6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E7266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E726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128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 dirty="0">
                <a:solidFill>
                  <a:schemeClr val="tx1"/>
                </a:solidFill>
              </a:rPr>
              <a:t>Dual Enrollment Students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128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7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5C5-443E-AADE-2033910AF85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2014-15</c:v>
                </c:pt>
                <c:pt idx="1">
                  <c:v>2015-16</c:v>
                </c:pt>
                <c:pt idx="2">
                  <c:v>2016-17</c:v>
                </c:pt>
                <c:pt idx="3">
                  <c:v>2017-18</c:v>
                </c:pt>
                <c:pt idx="4">
                  <c:v>2018-19</c:v>
                </c:pt>
                <c:pt idx="5">
                  <c:v>2019-20</c:v>
                </c:pt>
                <c:pt idx="6">
                  <c:v>2020-21</c:v>
                </c:pt>
                <c:pt idx="7">
                  <c:v>2021-22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2564</c:v>
                </c:pt>
                <c:pt idx="1">
                  <c:v>3308</c:v>
                </c:pt>
                <c:pt idx="2">
                  <c:v>3946</c:v>
                </c:pt>
                <c:pt idx="3">
                  <c:v>4603</c:v>
                </c:pt>
                <c:pt idx="4">
                  <c:v>5733</c:v>
                </c:pt>
                <c:pt idx="5">
                  <c:v>6112</c:v>
                </c:pt>
                <c:pt idx="6">
                  <c:v>5752</c:v>
                </c:pt>
                <c:pt idx="7">
                  <c:v>6578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C5-443E-AADE-2033910AF85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112052592"/>
        <c:axId val="2112053008"/>
      </c:barChart>
      <c:catAx>
        <c:axId val="2112052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2053008"/>
        <c:crosses val="autoZero"/>
        <c:auto val="1"/>
        <c:lblAlgn val="ctr"/>
        <c:lblOffset val="100"/>
        <c:noMultiLvlLbl val="0"/>
      </c:catAx>
      <c:valAx>
        <c:axId val="2112053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alpha val="31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2052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1197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1197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330" kern="1200"/>
  </cs:chartArea>
  <cs:dataLabel>
    <cs:lnRef idx="0"/>
    <cs:fillRef idx="0"/>
    <cs:effectRef idx="0"/>
    <cs:fontRef idx="minor">
      <a:schemeClr val="lt1">
        <a:lumMod val="8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1197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2128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1197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1197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CD841-BDA1-4DFD-9290-205E5FFE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Thigpen, Helen</dc:creator>
  <cp:keywords/>
  <dc:description/>
  <cp:lastModifiedBy>Treaster, Jacque</cp:lastModifiedBy>
  <cp:revision>11</cp:revision>
  <cp:lastPrinted>2022-12-15T18:44:00Z</cp:lastPrinted>
  <dcterms:created xsi:type="dcterms:W3CDTF">2023-01-06T20:57:00Z</dcterms:created>
  <dcterms:modified xsi:type="dcterms:W3CDTF">2023-01-06T21:16:00Z</dcterms:modified>
</cp:coreProperties>
</file>